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r w:rsidR="003769E3">
              <w:t>3</w:t>
            </w:r>
            <w:r w:rsidRPr="0016361A">
              <w:t>.</w:t>
            </w:r>
            <w:r w:rsidR="00993F07">
              <w:t>0</w:t>
            </w:r>
            <w:r w:rsidRPr="0016361A">
              <w:t xml:space="preserve"> </w:t>
            </w:r>
            <w:r w:rsidRPr="0016361A">
              <w:rPr>
                <w:sz w:val="32"/>
              </w:rPr>
              <w:t>(</w:t>
            </w:r>
            <w:r w:rsidR="00C80DF3" w:rsidRPr="0016361A">
              <w:rPr>
                <w:sz w:val="32"/>
              </w:rPr>
              <w:t>202</w:t>
            </w:r>
            <w:r w:rsidR="00C80DF3">
              <w:rPr>
                <w:sz w:val="32"/>
              </w:rPr>
              <w:t>1</w:t>
            </w:r>
            <w:r w:rsidRPr="0016361A">
              <w:rPr>
                <w:sz w:val="32"/>
              </w:rPr>
              <w:t>-</w:t>
            </w:r>
            <w:r w:rsidR="003769E3">
              <w:rPr>
                <w:sz w:val="32"/>
              </w:rPr>
              <w:t>03</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bookmarkStart w:id="2" w:name="OLE_LINK9"/>
            <w:bookmarkStart w:id="3" w:name="OLE_LINK10"/>
            <w:r w:rsidR="00993F07" w:rsidRPr="00993F07">
              <w:t>AKMA Anchor</w:t>
            </w:r>
            <w:r w:rsidRPr="0016361A">
              <w:t xml:space="preserve"> Services</w:t>
            </w:r>
            <w:bookmarkEnd w:id="2"/>
            <w:bookmarkEnd w:id="3"/>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6"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9" w:name="copyrightaddon"/>
            <w:bookmarkEnd w:id="9"/>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8"/>
          </w:p>
          <w:p w:rsidR="00E16509" w:rsidRPr="0016361A"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F4266A" w:rsidRDefault="00B84080">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4266A">
        <w:t>Foreword</w:t>
      </w:r>
      <w:r w:rsidR="00F4266A">
        <w:tab/>
      </w:r>
      <w:r w:rsidR="00F4266A">
        <w:fldChar w:fldCharType="begin"/>
      </w:r>
      <w:r w:rsidR="00F4266A">
        <w:instrText xml:space="preserve"> PAGEREF _Toc66224199 \h </w:instrText>
      </w:r>
      <w:r w:rsidR="00F4266A">
        <w:fldChar w:fldCharType="separate"/>
      </w:r>
      <w:r w:rsidR="00F4266A">
        <w:t>5</w:t>
      </w:r>
      <w:r w:rsidR="00F4266A">
        <w:fldChar w:fldCharType="end"/>
      </w:r>
    </w:p>
    <w:p w:rsidR="00F4266A" w:rsidRDefault="00F4266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_Toc66224200 \h </w:instrText>
      </w:r>
      <w:r>
        <w:fldChar w:fldCharType="separate"/>
      </w:r>
      <w:r>
        <w:t>7</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_Toc66224201 \h </w:instrText>
      </w:r>
      <w:r>
        <w:fldChar w:fldCharType="separate"/>
      </w:r>
      <w:r>
        <w:t>7</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_Toc66224202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_Toc66224203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_Toc66224204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_Toc66224205 \h </w:instrText>
      </w:r>
      <w:r>
        <w:fldChar w:fldCharType="separate"/>
      </w:r>
      <w:r>
        <w:t>8</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_Toc66224206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_Toc66224207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_Toc66224208 \h </w:instrText>
      </w:r>
      <w:r>
        <w:fldChar w:fldCharType="separate"/>
      </w:r>
      <w:r>
        <w:t>9</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_Toc66224209 \h </w:instrText>
      </w:r>
      <w:r>
        <w:fldChar w:fldCharType="separate"/>
      </w:r>
      <w:r>
        <w:t>9</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_Toc66224210 \h </w:instrText>
      </w:r>
      <w:r>
        <w:fldChar w:fldCharType="separate"/>
      </w:r>
      <w:r>
        <w:t>9</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_Toc66224211 \h </w:instrText>
      </w:r>
      <w:r>
        <w:fldChar w:fldCharType="separate"/>
      </w:r>
      <w:r>
        <w:t>9</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_Toc66224212 \h </w:instrText>
      </w:r>
      <w:r>
        <w:fldChar w:fldCharType="separate"/>
      </w:r>
      <w:r>
        <w:t>10</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_Toc66224213 \h </w:instrText>
      </w:r>
      <w:r>
        <w:fldChar w:fldCharType="separate"/>
      </w:r>
      <w:r>
        <w:t>10</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_Toc66224214 \h </w:instrText>
      </w:r>
      <w:r>
        <w:fldChar w:fldCharType="separate"/>
      </w:r>
      <w:r>
        <w:t>10</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_Toc66224215 \h </w:instrText>
      </w:r>
      <w:r>
        <w:fldChar w:fldCharType="separate"/>
      </w:r>
      <w:r>
        <w:t>11</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_Toc66224216 \h </w:instrText>
      </w:r>
      <w:r>
        <w:fldChar w:fldCharType="separate"/>
      </w:r>
      <w:r>
        <w:t>11</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_Toc66224217 \h </w:instrText>
      </w:r>
      <w:r>
        <w:fldChar w:fldCharType="separate"/>
      </w:r>
      <w:r>
        <w:t>11</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_Toc66224218 \h </w:instrText>
      </w:r>
      <w:r>
        <w:fldChar w:fldCharType="separate"/>
      </w:r>
      <w:r>
        <w:t>11</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_Toc66224219 \h </w:instrText>
      </w:r>
      <w:r>
        <w:fldChar w:fldCharType="separate"/>
      </w:r>
      <w:r>
        <w:t>11</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_Toc66224220 \h </w:instrText>
      </w:r>
      <w:r>
        <w:fldChar w:fldCharType="separate"/>
      </w:r>
      <w:r>
        <w:t>12</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_Toc66224221 \h </w:instrText>
      </w:r>
      <w:r>
        <w:fldChar w:fldCharType="separate"/>
      </w:r>
      <w:r>
        <w:t>12</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_Toc66224222 \h </w:instrText>
      </w:r>
      <w:r>
        <w:fldChar w:fldCharType="separate"/>
      </w:r>
      <w:r>
        <w:t>12</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_Toc66224223 \h </w:instrText>
      </w:r>
      <w:r>
        <w:fldChar w:fldCharType="separate"/>
      </w:r>
      <w:r>
        <w:t>12</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_Toc66224224 \h </w:instrText>
      </w:r>
      <w:r>
        <w:fldChar w:fldCharType="separate"/>
      </w:r>
      <w:r>
        <w:t>12</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_Toc66224225 \h </w:instrText>
      </w:r>
      <w:r>
        <w:fldChar w:fldCharType="separate"/>
      </w:r>
      <w:r>
        <w:t>12</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_Toc66224226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_Toc66224227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_Toc66224228 \h </w:instrText>
      </w:r>
      <w:r>
        <w:fldChar w:fldCharType="separate"/>
      </w:r>
      <w:r>
        <w:t>13</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_Toc66224229 \h </w:instrText>
      </w:r>
      <w:r>
        <w:fldChar w:fldCharType="separate"/>
      </w:r>
      <w:r>
        <w:t>13</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_Toc66224230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_Toc66224231 \h </w:instrText>
      </w:r>
      <w:r>
        <w:fldChar w:fldCharType="separate"/>
      </w:r>
      <w:r>
        <w:t>13</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_Toc66224232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_Toc66224233 \h </w:instrText>
      </w:r>
      <w:r>
        <w:fldChar w:fldCharType="separate"/>
      </w:r>
      <w:r>
        <w:t>13</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_Toc66224234 \h </w:instrText>
      </w:r>
      <w:r>
        <w:fldChar w:fldCharType="separate"/>
      </w:r>
      <w:r>
        <w:t>14</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_Toc66224235 \h </w:instrText>
      </w:r>
      <w:r>
        <w:fldChar w:fldCharType="separate"/>
      </w:r>
      <w:r>
        <w:t>14</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_Toc66224236 \h </w:instrText>
      </w:r>
      <w:r>
        <w:fldChar w:fldCharType="separate"/>
      </w:r>
      <w:r>
        <w:t>14</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_Toc66224237 \h </w:instrText>
      </w:r>
      <w:r>
        <w:fldChar w:fldCharType="separate"/>
      </w:r>
      <w:r>
        <w:t>14</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_Toc66224238 \h </w:instrText>
      </w:r>
      <w:r>
        <w:fldChar w:fldCharType="separate"/>
      </w:r>
      <w:r>
        <w:t>14</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_Toc66224239 \h </w:instrText>
      </w:r>
      <w:r>
        <w:fldChar w:fldCharType="separate"/>
      </w:r>
      <w:r>
        <w:t>15</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_Toc66224240 \h </w:instrText>
      </w:r>
      <w:r>
        <w:fldChar w:fldCharType="separate"/>
      </w:r>
      <w:r>
        <w:t>15</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_Toc66224241 \h </w:instrText>
      </w:r>
      <w:r>
        <w:fldChar w:fldCharType="separate"/>
      </w:r>
      <w:r>
        <w:t>16</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_Toc66224242 \h </w:instrText>
      </w:r>
      <w:r>
        <w:fldChar w:fldCharType="separate"/>
      </w:r>
      <w:r>
        <w:t>16</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_Toc66224243 \h </w:instrText>
      </w:r>
      <w:r>
        <w:fldChar w:fldCharType="separate"/>
      </w:r>
      <w:r>
        <w:t>16</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sidRPr="000C0E2A">
        <w:rPr>
          <w:lang w:val="en-US"/>
        </w:rPr>
        <w:t>5.1.6.2</w:t>
      </w:r>
      <w:r>
        <w:rPr>
          <w:rFonts w:asciiTheme="minorHAnsi" w:eastAsiaTheme="minorEastAsia" w:hAnsiTheme="minorHAnsi" w:cstheme="minorBidi"/>
          <w:kern w:val="2"/>
          <w:sz w:val="21"/>
          <w:szCs w:val="22"/>
          <w:lang w:val="en-US" w:eastAsia="zh-CN"/>
        </w:rPr>
        <w:tab/>
      </w:r>
      <w:r w:rsidRPr="000C0E2A">
        <w:rPr>
          <w:lang w:val="en-US"/>
        </w:rPr>
        <w:t>Structured data types</w:t>
      </w:r>
      <w:r>
        <w:tab/>
      </w:r>
      <w:r>
        <w:fldChar w:fldCharType="begin"/>
      </w:r>
      <w:r>
        <w:instrText xml:space="preserve"> PAGEREF _Toc66224244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_Toc66224245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_Toc66224246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sidRPr="000C0E2A">
        <w:rPr>
          <w:lang w:val="en-US"/>
        </w:rPr>
        <w:t>5.1.6.3</w:t>
      </w:r>
      <w:r>
        <w:rPr>
          <w:rFonts w:asciiTheme="minorHAnsi" w:eastAsiaTheme="minorEastAsia" w:hAnsiTheme="minorHAnsi" w:cstheme="minorBidi"/>
          <w:kern w:val="2"/>
          <w:sz w:val="21"/>
          <w:szCs w:val="22"/>
          <w:lang w:val="en-US" w:eastAsia="zh-CN"/>
        </w:rPr>
        <w:tab/>
      </w:r>
      <w:r w:rsidRPr="000C0E2A">
        <w:rPr>
          <w:lang w:val="en-US"/>
        </w:rPr>
        <w:t>Simple data types and enumerations</w:t>
      </w:r>
      <w:r>
        <w:tab/>
      </w:r>
      <w:r>
        <w:fldChar w:fldCharType="begin"/>
      </w:r>
      <w:r>
        <w:instrText xml:space="preserve"> PAGEREF _Toc66224247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_Toc66224248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_Toc66224249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sidRPr="000C0E2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_Toc66224250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_Toc66224251 \h </w:instrText>
      </w:r>
      <w:r>
        <w:fldChar w:fldCharType="separate"/>
      </w:r>
      <w:r>
        <w:t>17</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_Toc66224252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_Toc66224253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lastRenderedPageBreak/>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_Toc66224254 \h </w:instrText>
      </w:r>
      <w:r>
        <w:fldChar w:fldCharType="separate"/>
      </w:r>
      <w:r>
        <w:t>18</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_Toc66224255 \h </w:instrText>
      </w:r>
      <w:r>
        <w:fldChar w:fldCharType="separate"/>
      </w:r>
      <w:r>
        <w:t>18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_Toc66224256 \h </w:instrText>
      </w:r>
      <w:r>
        <w:fldChar w:fldCharType="separate"/>
      </w:r>
      <w:r>
        <w:t>18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_Toc66224257 \h </w:instrText>
      </w:r>
      <w:r>
        <w:fldChar w:fldCharType="separate"/>
      </w:r>
      <w:r>
        <w:t>18</w:t>
      </w:r>
      <w:r>
        <w:fldChar w:fldCharType="end"/>
      </w:r>
    </w:p>
    <w:p w:rsidR="00F4266A" w:rsidRDefault="00F4266A">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_Toc66224258 \h </w:instrText>
      </w:r>
      <w:r>
        <w:fldChar w:fldCharType="separate"/>
      </w:r>
      <w:r>
        <w:t>19</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_Toc66224259 \h </w:instrText>
      </w:r>
      <w:r>
        <w:fldChar w:fldCharType="separate"/>
      </w:r>
      <w:r>
        <w:t>19</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_Toc66224260 \h </w:instrText>
      </w:r>
      <w:r>
        <w:fldChar w:fldCharType="separate"/>
      </w:r>
      <w:r>
        <w:t>19</w:t>
      </w:r>
      <w:r>
        <w:fldChar w:fldCharType="end"/>
      </w:r>
    </w:p>
    <w:p w:rsidR="00F4266A" w:rsidRDefault="00F4266A">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_Toc66224261 \h </w:instrText>
      </w:r>
      <w:r>
        <w:fldChar w:fldCharType="separate"/>
      </w:r>
      <w:r>
        <w:t>22</w:t>
      </w:r>
      <w:r>
        <w:fldChar w:fldCharType="end"/>
      </w:r>
    </w:p>
    <w:p w:rsidR="00080512" w:rsidRPr="004D3578" w:rsidRDefault="00B84080">
      <w:r>
        <w:fldChar w:fldCharType="end"/>
      </w:r>
    </w:p>
    <w:p w:rsidR="00080512" w:rsidRDefault="00080512" w:rsidP="008A6D4A">
      <w:pPr>
        <w:pStyle w:val="1"/>
      </w:pPr>
      <w:r w:rsidRPr="004D3578">
        <w:br w:type="page"/>
      </w:r>
      <w:bookmarkStart w:id="11" w:name="foreword"/>
      <w:bookmarkStart w:id="12" w:name="_Toc2086433"/>
      <w:bookmarkStart w:id="13" w:name="_Toc35971368"/>
      <w:bookmarkStart w:id="14" w:name="_Toc36812099"/>
      <w:bookmarkStart w:id="15" w:name="_Toc66224199"/>
      <w:bookmarkEnd w:id="11"/>
      <w:r w:rsidRPr="004D3578">
        <w:lastRenderedPageBreak/>
        <w:t>Foreword</w:t>
      </w:r>
      <w:bookmarkEnd w:id="12"/>
      <w:bookmarkEnd w:id="13"/>
      <w:bookmarkEnd w:id="14"/>
      <w:bookmarkEnd w:id="15"/>
    </w:p>
    <w:p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8A6D4A" w:rsidRPr="004D3578" w:rsidRDefault="008A6D4A" w:rsidP="008A6D4A">
      <w:pPr>
        <w:pStyle w:val="1"/>
      </w:pPr>
      <w:bookmarkStart w:id="17" w:name="introduction"/>
      <w:bookmarkEnd w:id="17"/>
      <w:r w:rsidRPr="004D3578">
        <w:br w:type="page"/>
      </w:r>
      <w:bookmarkStart w:id="18" w:name="_Toc510696578"/>
      <w:bookmarkStart w:id="19" w:name="_Toc35971370"/>
      <w:bookmarkStart w:id="20" w:name="_Toc36812101"/>
      <w:bookmarkStart w:id="21" w:name="_Toc66224200"/>
      <w:r w:rsidRPr="004D3578">
        <w:lastRenderedPageBreak/>
        <w:t>1</w:t>
      </w:r>
      <w:r w:rsidRPr="004D3578">
        <w:tab/>
        <w:t>Scope</w:t>
      </w:r>
      <w:bookmarkEnd w:id="18"/>
      <w:bookmarkEnd w:id="19"/>
      <w:bookmarkEnd w:id="20"/>
      <w:bookmarkEnd w:id="21"/>
    </w:p>
    <w:p w:rsidR="008A6D4A" w:rsidRDefault="008A6D4A" w:rsidP="008A6D4A">
      <w:r w:rsidRPr="004D3578">
        <w:t xml:space="preserve">The present document </w:t>
      </w:r>
      <w:r>
        <w:t xml:space="preserve">specifies the stage 3 protocol and data model for the </w:t>
      </w:r>
      <w:proofErr w:type="spellStart"/>
      <w:r w:rsidR="004E379E">
        <w:t>AAnF</w:t>
      </w:r>
      <w:proofErr w:type="spellEnd"/>
      <w:r w:rsidR="00143712">
        <w:t xml:space="preserve"> </w:t>
      </w:r>
      <w:r>
        <w:t xml:space="preserve">Service Based Interface. It provides stage 3 protocol definitions and message flows, and specifies the API for each service offered by the </w:t>
      </w:r>
      <w:proofErr w:type="spellStart"/>
      <w:r w:rsidR="004E379E">
        <w:t>AAnF</w:t>
      </w:r>
      <w:proofErr w:type="spellEnd"/>
      <w:r>
        <w:t>.</w:t>
      </w:r>
    </w:p>
    <w:p w:rsidR="008A6D4A" w:rsidRPr="005E4D39" w:rsidRDefault="008A6D4A" w:rsidP="008A6D4A">
      <w:r>
        <w:t>The 5G System stage 2 architecture and procedures are specified in 3GPP TS </w:t>
      </w:r>
      <w:r w:rsidRPr="005E4D39">
        <w:t>23.501 [2</w:t>
      </w:r>
      <w:proofErr w:type="gramStart"/>
      <w:r w:rsidRPr="005E4D39">
        <w:t>]</w:t>
      </w:r>
      <w:r w:rsidR="003769E3">
        <w:t>,</w:t>
      </w:r>
      <w:r w:rsidRPr="005E4D39">
        <w:t xml:space="preserve">  3</w:t>
      </w:r>
      <w:proofErr w:type="gramEnd"/>
      <w:r w:rsidRPr="005E4D39">
        <w:t>GPP TS 23.502 [3]</w:t>
      </w:r>
      <w:r w:rsidR="003769E3">
        <w:t xml:space="preserve"> </w:t>
      </w:r>
      <w:r w:rsidR="003769E3" w:rsidRPr="003769E3">
        <w:t>and 3GPP TS 33.535 [14]</w:t>
      </w:r>
      <w:r w:rsidRPr="005E4D39">
        <w:t>.</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2" w:name="_Toc510696579"/>
      <w:bookmarkStart w:id="23" w:name="_Toc35971371"/>
      <w:bookmarkStart w:id="24" w:name="_Toc36812102"/>
      <w:bookmarkStart w:id="25" w:name="_Toc66224201"/>
      <w:r w:rsidRPr="004D3578">
        <w:t>2</w:t>
      </w:r>
      <w:r w:rsidRPr="004D3578">
        <w:tab/>
        <w:t>References</w:t>
      </w:r>
      <w:bookmarkEnd w:id="22"/>
      <w:bookmarkEnd w:id="23"/>
      <w:bookmarkEnd w:id="24"/>
      <w:bookmarkEnd w:id="25"/>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F62A11">
        <w:t xml:space="preserve"> in the same Release as the present document</w:t>
      </w:r>
      <w:r w:rsidRPr="00A7402B">
        <w:t>.</w:t>
      </w:r>
    </w:p>
    <w:bookmarkEnd w:id="26"/>
    <w:bookmarkEnd w:id="27"/>
    <w:bookmarkEnd w:id="28"/>
    <w:bookmarkEnd w:id="29"/>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25500D" w:rsidRPr="0025500D">
        <w:rPr>
          <w:lang w:val="en-US"/>
        </w:rPr>
        <w:t xml:space="preserve"> Version 3.0.0</w:t>
      </w:r>
      <w:r>
        <w:t>"</w:t>
      </w:r>
      <w:r>
        <w:rPr>
          <w:lang w:val="en-US"/>
        </w:rPr>
        <w:t>,</w:t>
      </w:r>
      <w:r w:rsidR="0025500D">
        <w:rPr>
          <w:lang w:val="en-US"/>
        </w:rPr>
        <w:t xml:space="preserve"> </w:t>
      </w:r>
      <w:r w:rsidR="0025500D" w:rsidRPr="0025500D">
        <w:rPr>
          <w:lang w:val="en-US"/>
        </w:rPr>
        <w:t>https://spec.openapis.org/oas/v3.0.0</w:t>
      </w:r>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C80DF3" w:rsidRDefault="00C80DF3" w:rsidP="00C80DF3">
      <w:pPr>
        <w:pStyle w:val="EX"/>
        <w:rPr>
          <w:lang w:eastAsia="en-GB"/>
        </w:rPr>
      </w:pPr>
      <w:r>
        <w:rPr>
          <w:rFonts w:hint="eastAsia"/>
          <w:lang w:eastAsia="zh-CN"/>
        </w:rPr>
        <w:t>[</w:t>
      </w:r>
      <w:r w:rsidR="00751889">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C80DF3" w:rsidRDefault="00C80DF3" w:rsidP="00C80DF3">
      <w:pPr>
        <w:pStyle w:val="EX"/>
      </w:pPr>
      <w:r>
        <w:t>[</w:t>
      </w:r>
      <w:r w:rsidR="00751889">
        <w:t>16</w:t>
      </w:r>
      <w:r>
        <w:t>]</w:t>
      </w:r>
      <w:r>
        <w:tab/>
        <w:t>3GPP TS 29.522: "5G System; Network Exposure Function Northbound APIs; Stage 3".</w:t>
      </w:r>
    </w:p>
    <w:p w:rsidR="008A6D4A" w:rsidRPr="004D3578" w:rsidRDefault="008A6D4A" w:rsidP="008A6D4A">
      <w:pPr>
        <w:pStyle w:val="1"/>
      </w:pPr>
      <w:bookmarkStart w:id="30" w:name="_Toc510696580"/>
      <w:bookmarkStart w:id="31" w:name="_Toc35971372"/>
      <w:bookmarkStart w:id="32" w:name="_Toc36812103"/>
      <w:bookmarkStart w:id="33" w:name="_Toc66224202"/>
      <w:r w:rsidRPr="004D3578">
        <w:lastRenderedPageBreak/>
        <w:t>3</w:t>
      </w:r>
      <w:r w:rsidRPr="004D3578">
        <w:tab/>
        <w:t>Definitions, symbols and abbreviations</w:t>
      </w:r>
      <w:bookmarkEnd w:id="30"/>
      <w:bookmarkEnd w:id="31"/>
      <w:bookmarkEnd w:id="32"/>
      <w:bookmarkEnd w:id="33"/>
    </w:p>
    <w:p w:rsidR="008A6D4A" w:rsidRPr="004D3578" w:rsidRDefault="008A6D4A" w:rsidP="008A6D4A">
      <w:pPr>
        <w:pStyle w:val="2"/>
      </w:pPr>
      <w:bookmarkStart w:id="34" w:name="_Toc510696581"/>
      <w:bookmarkStart w:id="35" w:name="_Toc35971373"/>
      <w:bookmarkStart w:id="36" w:name="_Toc36812104"/>
      <w:bookmarkStart w:id="37" w:name="_Toc66224203"/>
      <w:r w:rsidRPr="004D3578">
        <w:t>3.1</w:t>
      </w:r>
      <w:r w:rsidRPr="004D3578">
        <w:tab/>
        <w:t>Definitions</w:t>
      </w:r>
      <w:bookmarkEnd w:id="34"/>
      <w:bookmarkEnd w:id="35"/>
      <w:bookmarkEnd w:id="36"/>
      <w:bookmarkEnd w:id="37"/>
    </w:p>
    <w:p w:rsidR="008A6D4A" w:rsidRPr="004D3578" w:rsidRDefault="008A6D4A" w:rsidP="008A6D4A">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2"/>
      </w:pPr>
      <w:bookmarkStart w:id="41" w:name="_Toc510696582"/>
      <w:bookmarkStart w:id="42" w:name="_Toc35971374"/>
      <w:bookmarkStart w:id="43" w:name="_Toc36812105"/>
      <w:bookmarkStart w:id="44" w:name="_Toc66224204"/>
      <w:r w:rsidRPr="004D3578">
        <w:t>3.2</w:t>
      </w:r>
      <w:r w:rsidRPr="004D3578">
        <w:tab/>
        <w:t>Symbols</w:t>
      </w:r>
      <w:bookmarkEnd w:id="41"/>
      <w:bookmarkEnd w:id="42"/>
      <w:bookmarkEnd w:id="43"/>
      <w:bookmarkEnd w:id="44"/>
    </w:p>
    <w:p w:rsidR="008A6D4A" w:rsidRPr="004D3578" w:rsidRDefault="00A7402B" w:rsidP="008A6D4A">
      <w:pPr>
        <w:keepNext/>
      </w:pPr>
      <w:r w:rsidRPr="00A7402B">
        <w:t>No</w:t>
      </w:r>
      <w:r w:rsidR="008A6D4A" w:rsidRPr="004D3578">
        <w:t xml:space="preserve"> symbol appl</w:t>
      </w:r>
      <w:r>
        <w:rPr>
          <w:rFonts w:hint="eastAsia"/>
          <w:lang w:eastAsia="zh-CN"/>
        </w:rPr>
        <w:t>ies</w:t>
      </w:r>
      <w:r w:rsidRPr="00A7402B">
        <w:t xml:space="preserve"> </w:t>
      </w:r>
      <w:r w:rsidRPr="00A7402B">
        <w:rPr>
          <w:lang w:eastAsia="zh-CN"/>
        </w:rPr>
        <w:t>in this release of the specification.</w:t>
      </w:r>
    </w:p>
    <w:p w:rsidR="008A6D4A" w:rsidRPr="004D3578" w:rsidRDefault="008A6D4A" w:rsidP="008A6D4A">
      <w:pPr>
        <w:pStyle w:val="2"/>
      </w:pPr>
      <w:bookmarkStart w:id="45" w:name="_Toc510696583"/>
      <w:bookmarkStart w:id="46" w:name="_Toc35971375"/>
      <w:bookmarkStart w:id="47" w:name="_Toc36812106"/>
      <w:bookmarkStart w:id="48" w:name="_Toc66224205"/>
      <w:r w:rsidRPr="004D3578">
        <w:t>3.3</w:t>
      </w:r>
      <w:r w:rsidRPr="004D3578">
        <w:tab/>
        <w:t>Abbreviations</w:t>
      </w:r>
      <w:bookmarkEnd w:id="45"/>
      <w:bookmarkEnd w:id="46"/>
      <w:bookmarkEnd w:id="47"/>
      <w:bookmarkEnd w:id="48"/>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769E3" w:rsidRDefault="00F40A6E" w:rsidP="00F40A6E">
      <w:pPr>
        <w:pStyle w:val="EW"/>
      </w:pPr>
      <w:proofErr w:type="spellStart"/>
      <w:r w:rsidRPr="00F40A6E">
        <w:t>AAnF</w:t>
      </w:r>
      <w:proofErr w:type="spellEnd"/>
      <w:r w:rsidRPr="00F40A6E">
        <w:tab/>
        <w:t xml:space="preserve">AKMA Anchor Function </w:t>
      </w:r>
    </w:p>
    <w:p w:rsidR="00F40A6E" w:rsidRPr="00F40A6E" w:rsidRDefault="00F40A6E" w:rsidP="00F40A6E">
      <w:pPr>
        <w:pStyle w:val="EW"/>
      </w:pPr>
      <w:r w:rsidRPr="00F40A6E">
        <w:t>AF</w:t>
      </w:r>
      <w:r w:rsidRPr="00F40A6E">
        <w:tab/>
        <w:t>Application Function</w:t>
      </w:r>
    </w:p>
    <w:p w:rsidR="00F40A6E" w:rsidRDefault="00F40A6E" w:rsidP="00F40A6E">
      <w:pPr>
        <w:pStyle w:val="EW"/>
      </w:pPr>
      <w:r w:rsidRPr="00F40A6E">
        <w:t>AKMA</w:t>
      </w:r>
      <w:r w:rsidRPr="00F40A6E">
        <w:tab/>
        <w:t>Authentication and Key Management for Applications</w:t>
      </w:r>
    </w:p>
    <w:p w:rsidR="00C80DF3" w:rsidRPr="00F40A6E" w:rsidRDefault="00C80DF3" w:rsidP="00F40A6E">
      <w:pPr>
        <w:pStyle w:val="EW"/>
      </w:pPr>
      <w:r w:rsidRPr="00C80DF3">
        <w:t>A-KID</w:t>
      </w:r>
      <w:r w:rsidRPr="00C80DF3">
        <w:tab/>
        <w:t xml:space="preserve">AKMA Key </w:t>
      </w:r>
      <w:proofErr w:type="spellStart"/>
      <w:r w:rsidRPr="00C80DF3">
        <w:t>IDentifier</w:t>
      </w:r>
      <w:proofErr w:type="spellEnd"/>
    </w:p>
    <w:p w:rsidR="00F40A6E" w:rsidRPr="00F40A6E" w:rsidRDefault="00F40A6E" w:rsidP="00F40A6E">
      <w:pPr>
        <w:pStyle w:val="EW"/>
      </w:pPr>
      <w:r w:rsidRPr="00F40A6E">
        <w:t>AUSF</w:t>
      </w:r>
      <w:r w:rsidRPr="00F40A6E">
        <w:tab/>
      </w:r>
      <w:proofErr w:type="spellStart"/>
      <w:r w:rsidRPr="00F40A6E">
        <w:t>AUthentication</w:t>
      </w:r>
      <w:proofErr w:type="spellEnd"/>
      <w:r w:rsidRPr="00F40A6E">
        <w:t xml:space="preserve">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49" w:name="_Toc510696585"/>
      <w:bookmarkStart w:id="50" w:name="_Toc35971377"/>
      <w:bookmarkStart w:id="51" w:name="_Toc36812108"/>
      <w:bookmarkStart w:id="52" w:name="_Toc66224206"/>
      <w:r>
        <w:t>4</w:t>
      </w:r>
      <w:r w:rsidR="008A6D4A" w:rsidRPr="004D3578">
        <w:tab/>
      </w:r>
      <w:r w:rsidR="008A6D4A">
        <w:t xml:space="preserve">Services offered by the </w:t>
      </w:r>
      <w:bookmarkEnd w:id="49"/>
      <w:bookmarkEnd w:id="50"/>
      <w:bookmarkEnd w:id="51"/>
      <w:proofErr w:type="spellStart"/>
      <w:r w:rsidR="004E379E">
        <w:t>AAnF</w:t>
      </w:r>
      <w:bookmarkEnd w:id="52"/>
      <w:proofErr w:type="spellEnd"/>
    </w:p>
    <w:p w:rsidR="008A6D4A" w:rsidRDefault="00B12381" w:rsidP="008A6D4A">
      <w:pPr>
        <w:pStyle w:val="2"/>
      </w:pPr>
      <w:bookmarkStart w:id="53" w:name="_Toc510696586"/>
      <w:bookmarkStart w:id="54" w:name="_Toc35971378"/>
      <w:bookmarkStart w:id="55" w:name="_Toc36812109"/>
      <w:bookmarkStart w:id="56" w:name="_Toc66224207"/>
      <w:r>
        <w:t>4.</w:t>
      </w:r>
      <w:r w:rsidR="008A6D4A">
        <w:t>1</w:t>
      </w:r>
      <w:r w:rsidR="008A6D4A">
        <w:tab/>
        <w:t>Introduction</w:t>
      </w:r>
      <w:bookmarkEnd w:id="53"/>
      <w:bookmarkEnd w:id="54"/>
      <w:bookmarkEnd w:id="55"/>
      <w:bookmarkEnd w:id="56"/>
    </w:p>
    <w:p w:rsidR="00F75A55" w:rsidRDefault="00F75A55" w:rsidP="00F75A55">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AKMA application related key material. The </w:t>
      </w:r>
      <w:proofErr w:type="spellStart"/>
      <w:r>
        <w:rPr>
          <w:lang w:eastAsia="zh-CN"/>
        </w:rPr>
        <w:t>AAnF</w:t>
      </w:r>
      <w:proofErr w:type="spellEnd"/>
      <w:r>
        <w:rPr>
          <w:lang w:eastAsia="zh-CN"/>
        </w:rPr>
        <w:t xml:space="preserve"> offers to other NFs the following service:</w:t>
      </w:r>
    </w:p>
    <w:p w:rsidR="00F75A55" w:rsidRDefault="00F75A55" w:rsidP="00F75A55">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F75A55" w:rsidRDefault="00F75A55" w:rsidP="00F75A55">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 xml:space="preserve">This service enables the NF service consumers to request the </w:t>
            </w:r>
            <w:proofErr w:type="spellStart"/>
            <w:r>
              <w:t>AAnF</w:t>
            </w:r>
            <w:proofErr w:type="spellEnd"/>
            <w:r>
              <w:t xml:space="preserve"> to store the AKMA related key material or get the AKMA application related key material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rsidR="00F75A55" w:rsidRDefault="00F75A55" w:rsidP="00F75A55">
      <w:pPr>
        <w:rPr>
          <w:lang w:eastAsia="zh-CN"/>
        </w:rPr>
      </w:pPr>
    </w:p>
    <w:p w:rsidR="008A6D4A" w:rsidRPr="002D1C72" w:rsidRDefault="008A6D4A" w:rsidP="008A6D4A">
      <w:r w:rsidRPr="002D1C72">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proofErr w:type="spellStart"/>
            <w:r w:rsidRPr="00F75A55">
              <w:rPr>
                <w:rFonts w:ascii="Arial" w:hAnsi="Arial" w:cs="Arial"/>
                <w:sz w:val="18"/>
                <w:szCs w:val="18"/>
              </w:rPr>
              <w:lastRenderedPageBreak/>
              <w:t>Naanf_AKMA</w:t>
            </w:r>
            <w:proofErr w:type="spellEnd"/>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A7402B" w:rsidP="00D66618">
            <w:pPr>
              <w:rPr>
                <w:rFonts w:ascii="Arial" w:hAnsi="Arial" w:cs="Arial"/>
                <w:sz w:val="18"/>
                <w:szCs w:val="18"/>
              </w:rPr>
            </w:pPr>
            <w:r w:rsidRPr="00A7402B">
              <w:rPr>
                <w:rFonts w:ascii="Arial" w:hAnsi="Arial" w:cs="Arial"/>
                <w:sz w:val="18"/>
                <w:szCs w:val="18"/>
              </w:rPr>
              <w:t xml:space="preserve">API for </w:t>
            </w:r>
            <w:proofErr w:type="spellStart"/>
            <w:r w:rsidRPr="00A7402B">
              <w:rPr>
                <w:rFonts w:ascii="Arial" w:hAnsi="Arial" w:cs="Arial"/>
                <w:sz w:val="18"/>
                <w:szCs w:val="18"/>
              </w:rPr>
              <w:t>Naanf_AKMA</w:t>
            </w:r>
            <w:proofErr w:type="spellEnd"/>
          </w:p>
        </w:tc>
        <w:tc>
          <w:tcPr>
            <w:tcW w:w="2245" w:type="dxa"/>
            <w:shd w:val="clear" w:color="auto" w:fill="auto"/>
          </w:tcPr>
          <w:p w:rsidR="008A6D4A" w:rsidRPr="0016361A" w:rsidRDefault="00A7402B" w:rsidP="00D66618">
            <w:pPr>
              <w:rPr>
                <w:rFonts w:ascii="Arial" w:hAnsi="Arial" w:cs="Arial"/>
                <w:sz w:val="18"/>
                <w:szCs w:val="18"/>
              </w:rPr>
            </w:pPr>
            <w:r w:rsidRPr="00A7402B">
              <w:rPr>
                <w:rFonts w:ascii="Arial" w:hAnsi="Arial" w:cs="Arial"/>
                <w:sz w:val="18"/>
                <w:szCs w:val="18"/>
              </w:rPr>
              <w:t>TS29535_Naanf_AKMA.yaml</w:t>
            </w:r>
          </w:p>
        </w:tc>
        <w:tc>
          <w:tcPr>
            <w:tcW w:w="1197" w:type="dxa"/>
            <w:shd w:val="clear" w:color="auto" w:fill="auto"/>
          </w:tcPr>
          <w:p w:rsidR="008A6D4A" w:rsidRPr="0016361A" w:rsidRDefault="00A7402B" w:rsidP="00D66618">
            <w:pPr>
              <w:rPr>
                <w:rFonts w:ascii="Arial" w:hAnsi="Arial" w:cs="Arial"/>
                <w:sz w:val="18"/>
                <w:szCs w:val="18"/>
              </w:rPr>
            </w:pPr>
            <w:proofErr w:type="spellStart"/>
            <w:r w:rsidRPr="00A7402B">
              <w:rPr>
                <w:rFonts w:ascii="Arial" w:hAnsi="Arial" w:cs="Arial"/>
                <w:sz w:val="18"/>
                <w:szCs w:val="18"/>
              </w:rPr>
              <w:t>naanf-akma</w:t>
            </w:r>
            <w:proofErr w:type="spellEnd"/>
          </w:p>
        </w:tc>
        <w:tc>
          <w:tcPr>
            <w:tcW w:w="1147" w:type="dxa"/>
            <w:shd w:val="clear" w:color="auto" w:fill="auto"/>
          </w:tcPr>
          <w:p w:rsidR="008A6D4A" w:rsidRPr="0016361A" w:rsidRDefault="00A7402B" w:rsidP="00D66618">
            <w:pPr>
              <w:rPr>
                <w:rFonts w:ascii="Arial" w:hAnsi="Arial" w:cs="Arial"/>
                <w:sz w:val="18"/>
                <w:szCs w:val="18"/>
              </w:rPr>
            </w:pPr>
            <w:r w:rsidRPr="00A7402B">
              <w:rPr>
                <w:rFonts w:ascii="Arial" w:hAnsi="Arial" w:cs="Arial"/>
                <w:sz w:val="18"/>
                <w:szCs w:val="18"/>
              </w:rPr>
              <w:t xml:space="preserve">Annex A.2 </w:t>
            </w:r>
            <w:proofErr w:type="spellStart"/>
            <w:r w:rsidRPr="00A7402B">
              <w:rPr>
                <w:rFonts w:ascii="Arial" w:hAnsi="Arial" w:cs="Arial"/>
                <w:sz w:val="18"/>
                <w:szCs w:val="18"/>
              </w:rPr>
              <w:t>Naanf_AKMA</w:t>
            </w:r>
            <w:proofErr w:type="spellEnd"/>
            <w:r w:rsidRPr="00A7402B">
              <w:rPr>
                <w:rFonts w:ascii="Arial" w:hAnsi="Arial" w:cs="Arial"/>
                <w:sz w:val="18"/>
                <w:szCs w:val="18"/>
              </w:rPr>
              <w:t xml:space="preserve"> API</w:t>
            </w:r>
          </w:p>
        </w:tc>
      </w:tr>
    </w:tbl>
    <w:p w:rsidR="008A6D4A" w:rsidRPr="002D1C72" w:rsidRDefault="008A6D4A" w:rsidP="008A6D4A">
      <w:pPr>
        <w:rPr>
          <w:rFonts w:ascii="Arial" w:hAnsi="Arial" w:cs="Arial"/>
          <w:sz w:val="18"/>
          <w:szCs w:val="18"/>
        </w:rPr>
      </w:pPr>
    </w:p>
    <w:p w:rsidR="008A6D4A" w:rsidRDefault="00B12381" w:rsidP="008A6D4A">
      <w:pPr>
        <w:pStyle w:val="2"/>
      </w:pPr>
      <w:bookmarkStart w:id="57" w:name="_Toc510696587"/>
      <w:bookmarkStart w:id="58" w:name="_Toc35971379"/>
      <w:bookmarkStart w:id="59" w:name="_Toc36812110"/>
      <w:bookmarkStart w:id="60" w:name="_Toc66224208"/>
      <w:r>
        <w:t>4.</w:t>
      </w:r>
      <w:r w:rsidR="008A6D4A">
        <w:t>2</w:t>
      </w:r>
      <w:r w:rsidR="008A6D4A">
        <w:tab/>
      </w:r>
      <w:proofErr w:type="spellStart"/>
      <w:r w:rsidR="00F31AA5" w:rsidRPr="00F31AA5">
        <w:t>Naanf_AKMA</w:t>
      </w:r>
      <w:proofErr w:type="spellEnd"/>
      <w:r w:rsidR="008A6D4A" w:rsidRPr="00AF47A0">
        <w:t xml:space="preserve"> </w:t>
      </w:r>
      <w:r w:rsidR="008A6D4A">
        <w:t>Service</w:t>
      </w:r>
      <w:bookmarkEnd w:id="57"/>
      <w:bookmarkEnd w:id="58"/>
      <w:bookmarkEnd w:id="59"/>
      <w:bookmarkEnd w:id="60"/>
    </w:p>
    <w:p w:rsidR="008A6D4A" w:rsidRDefault="00B12381" w:rsidP="008A6D4A">
      <w:pPr>
        <w:pStyle w:val="3"/>
      </w:pPr>
      <w:bookmarkStart w:id="61" w:name="_Toc510696588"/>
      <w:bookmarkStart w:id="62" w:name="_Toc35971380"/>
      <w:bookmarkStart w:id="63" w:name="_Toc36812111"/>
      <w:bookmarkStart w:id="64" w:name="_Toc66224209"/>
      <w:r>
        <w:t>4.</w:t>
      </w:r>
      <w:r w:rsidR="008A6D4A">
        <w:t>2.1</w:t>
      </w:r>
      <w:r w:rsidR="008A6D4A">
        <w:tab/>
        <w:t>Service Description</w:t>
      </w:r>
      <w:bookmarkEnd w:id="61"/>
      <w:bookmarkEnd w:id="62"/>
      <w:bookmarkEnd w:id="63"/>
      <w:bookmarkEnd w:id="64"/>
    </w:p>
    <w:p w:rsidR="00F40A6E" w:rsidRDefault="00F40A6E" w:rsidP="00F40A6E">
      <w:pPr>
        <w:pStyle w:val="4"/>
        <w:rPr>
          <w:lang w:eastAsia="zh-CN"/>
        </w:rPr>
      </w:pPr>
      <w:bookmarkStart w:id="65" w:name="_Toc497209567"/>
      <w:r w:rsidRPr="00F40A6E">
        <w:t xml:space="preserve"> </w:t>
      </w:r>
      <w:bookmarkStart w:id="66" w:name="_Toc66224210"/>
      <w:r>
        <w:t>4.2.</w:t>
      </w:r>
      <w:r>
        <w:rPr>
          <w:lang w:eastAsia="zh-CN"/>
        </w:rPr>
        <w:t>1.1</w:t>
      </w:r>
      <w:r>
        <w:tab/>
      </w:r>
      <w:r>
        <w:rPr>
          <w:lang w:eastAsia="zh-CN"/>
        </w:rPr>
        <w:t>Overview</w:t>
      </w:r>
      <w:bookmarkEnd w:id="65"/>
      <w:bookmarkEnd w:id="66"/>
    </w:p>
    <w:p w:rsidR="00F40A6E" w:rsidRDefault="00F40A6E" w:rsidP="00F40A6E">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67" w:name="_Toc66224211"/>
      <w:r>
        <w:rPr>
          <w:lang w:eastAsia="zh-CN"/>
        </w:rPr>
        <w:t>4.2.1.2</w:t>
      </w:r>
      <w:r>
        <w:rPr>
          <w:lang w:eastAsia="zh-CN"/>
        </w:rPr>
        <w:tab/>
        <w:t>Service Architecture</w:t>
      </w:r>
      <w:bookmarkEnd w:id="67"/>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rsidR="00F40A6E" w:rsidRDefault="00F40A6E" w:rsidP="00F40A6E">
      <w:r>
        <w:t xml:space="preserve">Known consumers of the </w:t>
      </w:r>
      <w:proofErr w:type="spellStart"/>
      <w:r>
        <w:t>Naanf_AKMA</w:t>
      </w:r>
      <w:proofErr w:type="spellEnd"/>
      <w:r>
        <w:t xml:space="preserve"> service are:</w:t>
      </w:r>
    </w:p>
    <w:p w:rsidR="00F40A6E" w:rsidRDefault="00F40A6E" w:rsidP="00F40A6E">
      <w:pPr>
        <w:pStyle w:val="B1"/>
      </w:pPr>
      <w:r>
        <w:t>-</w:t>
      </w:r>
      <w:r>
        <w:tab/>
      </w:r>
      <w:proofErr w:type="spellStart"/>
      <w:r>
        <w:t>AUthentication</w:t>
      </w:r>
      <w:proofErr w:type="spellEnd"/>
      <w:r>
        <w:t xml:space="preserve">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555DF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pt;height:142.4pt" o:ole="">
            <v:imagedata r:id="rId11" o:title=""/>
          </v:shape>
          <o:OLEObject Type="Embed" ProgID="Visio.Drawing.15" ShapeID="_x0000_i1025" DrawAspect="Content" ObjectID="_1676959130" r:id="rId12"/>
        </w:object>
      </w:r>
    </w:p>
    <w:p w:rsidR="00F40A6E" w:rsidRDefault="00F40A6E" w:rsidP="00751889">
      <w:pPr>
        <w:pStyle w:val="TH"/>
      </w:pPr>
      <w:r>
        <w:t>Figure 4.2.1.2-1</w:t>
      </w:r>
      <w:r>
        <w:rPr>
          <w:lang w:eastAsia="zh-CN"/>
        </w:rPr>
        <w:t>:</w:t>
      </w:r>
      <w:r>
        <w:t xml:space="preserve"> Reference Architecture for the </w:t>
      </w:r>
      <w:proofErr w:type="spellStart"/>
      <w:r>
        <w:t>Naanf_AKMA</w:t>
      </w:r>
      <w:proofErr w:type="spellEnd"/>
      <w:r>
        <w:t xml:space="preserve"> Service; SBI representation</w:t>
      </w:r>
    </w:p>
    <w:p w:rsidR="00751889" w:rsidRDefault="002D46C0" w:rsidP="00751889">
      <w:pPr>
        <w:pStyle w:val="TH"/>
        <w:rPr>
          <w:rFonts w:eastAsia="宋体"/>
          <w:lang w:val="en-US" w:eastAsia="zh-CN"/>
        </w:rPr>
      </w:pPr>
      <w:r>
        <w:rPr>
          <w:rFonts w:eastAsia="宋体"/>
          <w:lang w:val="en-US" w:eastAsia="zh-CN"/>
        </w:rPr>
        <w:pict>
          <v:shape id="_x0000_i1026" type="#_x0000_t75" style="width:519.05pt;height:133.25pt">
            <v:imagedata r:id="rId13" o:title=""/>
          </v:shape>
        </w:pict>
      </w:r>
    </w:p>
    <w:p w:rsidR="00751889" w:rsidRPr="00F40A6E" w:rsidRDefault="00751889" w:rsidP="00555DF8">
      <w:pPr>
        <w:pStyle w:val="TH"/>
        <w:rPr>
          <w:lang w:eastAsia="zh-CN"/>
        </w:rPr>
      </w:pPr>
      <w:r>
        <w:t xml:space="preserve">Figure 4.2.1.2-2: Reference Architecture for the </w:t>
      </w:r>
      <w:proofErr w:type="spellStart"/>
      <w:r>
        <w:t>Naanf_AKMA</w:t>
      </w:r>
      <w:proofErr w:type="spellEnd"/>
      <w:r>
        <w:t xml:space="preserve"> Service; reference point representation</w:t>
      </w:r>
    </w:p>
    <w:p w:rsidR="003769E3" w:rsidRDefault="003769E3" w:rsidP="003769E3">
      <w:pPr>
        <w:pStyle w:val="4"/>
        <w:rPr>
          <w:noProof/>
          <w:lang w:eastAsia="zh-CN"/>
        </w:rPr>
      </w:pPr>
      <w:bookmarkStart w:id="68" w:name="_Toc34228180"/>
      <w:bookmarkStart w:id="69" w:name="_Toc36041583"/>
      <w:bookmarkStart w:id="70" w:name="_Toc36041739"/>
      <w:bookmarkStart w:id="71" w:name="_Toc44680176"/>
      <w:bookmarkStart w:id="72" w:name="_Toc45134773"/>
      <w:bookmarkStart w:id="73" w:name="_Toc49583658"/>
      <w:bookmarkStart w:id="74" w:name="_Toc51764095"/>
      <w:bookmarkStart w:id="75" w:name="_Toc58838770"/>
      <w:bookmarkStart w:id="76" w:name="_Toc59020085"/>
      <w:bookmarkStart w:id="77" w:name="_Toc59020172"/>
      <w:bookmarkStart w:id="78" w:name="_Toc66224212"/>
      <w:bookmarkStart w:id="79" w:name="_Toc510696589"/>
      <w:bookmarkStart w:id="80" w:name="_Toc35971381"/>
      <w:bookmarkStart w:id="81" w:name="_Toc36812112"/>
      <w:r>
        <w:rPr>
          <w:noProof/>
        </w:rPr>
        <w:t>4.2.1.3</w:t>
      </w:r>
      <w:r>
        <w:rPr>
          <w:noProof/>
        </w:rPr>
        <w:tab/>
      </w:r>
      <w:r>
        <w:rPr>
          <w:noProof/>
          <w:lang w:eastAsia="zh-CN"/>
        </w:rPr>
        <w:t>Network Functions</w:t>
      </w:r>
      <w:bookmarkEnd w:id="68"/>
      <w:bookmarkEnd w:id="69"/>
      <w:bookmarkEnd w:id="70"/>
      <w:bookmarkEnd w:id="71"/>
      <w:bookmarkEnd w:id="72"/>
      <w:bookmarkEnd w:id="73"/>
      <w:bookmarkEnd w:id="74"/>
      <w:bookmarkEnd w:id="75"/>
      <w:bookmarkEnd w:id="76"/>
      <w:bookmarkEnd w:id="77"/>
      <w:bookmarkEnd w:id="78"/>
    </w:p>
    <w:p w:rsidR="003769E3" w:rsidRDefault="003769E3" w:rsidP="003769E3">
      <w:pPr>
        <w:pStyle w:val="5"/>
        <w:rPr>
          <w:noProof/>
          <w:lang w:eastAsia="zh-CN"/>
        </w:rPr>
      </w:pPr>
      <w:bookmarkStart w:id="82" w:name="_Toc11227396"/>
      <w:bookmarkStart w:id="83" w:name="_Toc18481025"/>
      <w:bookmarkStart w:id="84" w:name="_Toc34228181"/>
      <w:bookmarkStart w:id="85" w:name="_Toc36041584"/>
      <w:bookmarkStart w:id="86" w:name="_Toc36041740"/>
      <w:bookmarkStart w:id="87" w:name="_Toc44680177"/>
      <w:bookmarkStart w:id="88" w:name="_Toc45134774"/>
      <w:bookmarkStart w:id="89" w:name="_Toc49583659"/>
      <w:bookmarkStart w:id="90" w:name="_Toc51764096"/>
      <w:bookmarkStart w:id="91" w:name="_Toc58838771"/>
      <w:bookmarkStart w:id="92" w:name="_Toc59020086"/>
      <w:bookmarkStart w:id="93" w:name="_Toc59020173"/>
      <w:bookmarkStart w:id="94" w:name="_Toc66224213"/>
      <w:r>
        <w:rPr>
          <w:noProof/>
        </w:rPr>
        <w:t>4.2.1.3</w:t>
      </w:r>
      <w:r>
        <w:rPr>
          <w:noProof/>
          <w:lang w:eastAsia="zh-CN"/>
        </w:rPr>
        <w:t>.1</w:t>
      </w:r>
      <w:r>
        <w:rPr>
          <w:noProof/>
        </w:rPr>
        <w:tab/>
      </w:r>
      <w:r w:rsidRPr="00F40A6E">
        <w:t>AKMA Anchor Function</w:t>
      </w:r>
      <w:r>
        <w:rPr>
          <w:noProof/>
          <w:lang w:eastAsia="zh-CN"/>
        </w:rPr>
        <w:t xml:space="preserve"> (AAnF)</w:t>
      </w:r>
      <w:bookmarkEnd w:id="82"/>
      <w:bookmarkEnd w:id="83"/>
      <w:bookmarkEnd w:id="84"/>
      <w:bookmarkEnd w:id="85"/>
      <w:bookmarkEnd w:id="86"/>
      <w:bookmarkEnd w:id="87"/>
      <w:bookmarkEnd w:id="88"/>
      <w:bookmarkEnd w:id="89"/>
      <w:bookmarkEnd w:id="90"/>
      <w:bookmarkEnd w:id="91"/>
      <w:bookmarkEnd w:id="92"/>
      <w:bookmarkEnd w:id="93"/>
      <w:bookmarkEnd w:id="94"/>
    </w:p>
    <w:p w:rsidR="003769E3" w:rsidRDefault="003769E3" w:rsidP="002D46C0">
      <w:pPr>
        <w:rPr>
          <w:i/>
          <w:lang w:eastAsia="zh-CN"/>
        </w:rPr>
      </w:pPr>
      <w:r>
        <w:rPr>
          <w:lang w:eastAsia="zh-CN"/>
        </w:rPr>
        <w:t xml:space="preserve">The </w:t>
      </w:r>
      <w:r w:rsidRPr="00342D71">
        <w:rPr>
          <w:lang w:eastAsia="zh-CN"/>
        </w:rPr>
        <w:t>AKMA Anchor Function</w:t>
      </w:r>
      <w:r>
        <w:rPr>
          <w:lang w:eastAsia="zh-CN"/>
        </w:rPr>
        <w:t xml:space="preserve"> (</w:t>
      </w:r>
      <w:proofErr w:type="spellStart"/>
      <w:r>
        <w:rPr>
          <w:lang w:eastAsia="zh-CN"/>
        </w:rPr>
        <w:t>AAnF</w:t>
      </w:r>
      <w:proofErr w:type="spellEnd"/>
      <w:r>
        <w:rPr>
          <w:lang w:eastAsia="zh-CN"/>
        </w:rPr>
        <w:t xml:space="preserve">) is a functional element that </w:t>
      </w:r>
      <w:r w:rsidRPr="00342D71">
        <w:rPr>
          <w:lang w:eastAsia="zh-CN"/>
        </w:rPr>
        <w:t xml:space="preserve">stores </w:t>
      </w:r>
      <w:r w:rsidRPr="00342D71">
        <w:rPr>
          <w:rFonts w:hint="eastAsia"/>
          <w:lang w:eastAsia="zh-CN"/>
        </w:rPr>
        <w:t xml:space="preserve">the AKMA </w:t>
      </w:r>
      <w:r w:rsidRPr="00342D71">
        <w:rPr>
          <w:lang w:eastAsia="zh-CN"/>
        </w:rPr>
        <w:t>A</w:t>
      </w:r>
      <w:r w:rsidRPr="00342D71">
        <w:rPr>
          <w:rFonts w:hint="eastAsia"/>
          <w:lang w:eastAsia="zh-CN"/>
        </w:rPr>
        <w:t xml:space="preserve">nchor </w:t>
      </w:r>
      <w:r w:rsidRPr="00342D71">
        <w:rPr>
          <w:lang w:eastAsia="zh-CN"/>
        </w:rPr>
        <w:t>K</w:t>
      </w:r>
      <w:r w:rsidRPr="00342D71">
        <w:rPr>
          <w:rFonts w:hint="eastAsia"/>
          <w:lang w:eastAsia="zh-CN"/>
        </w:rPr>
        <w:t>ey (</w:t>
      </w:r>
      <w:r w:rsidRPr="000C028F">
        <w:t>K</w:t>
      </w:r>
      <w:r w:rsidRPr="000C028F">
        <w:rPr>
          <w:vertAlign w:val="subscript"/>
        </w:rPr>
        <w:t>AKMA</w:t>
      </w:r>
      <w:r w:rsidRPr="00342D71">
        <w:rPr>
          <w:rFonts w:hint="eastAsia"/>
          <w:lang w:eastAsia="zh-CN"/>
        </w:rPr>
        <w:t>)</w:t>
      </w:r>
      <w:r>
        <w:rPr>
          <w:lang w:eastAsia="zh-CN"/>
        </w:rPr>
        <w:t>, A-KID</w:t>
      </w:r>
      <w:r w:rsidRPr="00342D71">
        <w:rPr>
          <w:rFonts w:hint="eastAsia"/>
          <w:lang w:eastAsia="zh-CN"/>
        </w:rPr>
        <w:t xml:space="preserve"> for </w:t>
      </w:r>
      <w:r w:rsidRPr="00342D71">
        <w:rPr>
          <w:lang w:eastAsia="zh-CN"/>
        </w:rPr>
        <w:t>AKMA service, which is received from the AUSF after the UE completes a successful 5G primary authentication.</w:t>
      </w:r>
      <w:r w:rsidRPr="00342D71">
        <w:rPr>
          <w:rFonts w:hint="eastAsia"/>
          <w:lang w:eastAsia="zh-CN"/>
        </w:rPr>
        <w:t xml:space="preserve"> The </w:t>
      </w:r>
      <w:proofErr w:type="spellStart"/>
      <w:r w:rsidRPr="00342D71">
        <w:rPr>
          <w:lang w:eastAsia="zh-CN"/>
        </w:rPr>
        <w:t>AAnF</w:t>
      </w:r>
      <w:proofErr w:type="spellEnd"/>
      <w:r w:rsidRPr="00342D71">
        <w:rPr>
          <w:rFonts w:hint="eastAsia"/>
          <w:lang w:eastAsia="zh-CN"/>
        </w:rPr>
        <w:t xml:space="preserve"> also</w:t>
      </w:r>
      <w:r w:rsidRPr="00342D71">
        <w:rPr>
          <w:lang w:eastAsia="zh-CN"/>
        </w:rPr>
        <w:t xml:space="preserve"> generates the key material to be used between the UE and the Application Function (AF</w:t>
      </w:r>
      <w:r w:rsidRPr="00342D71">
        <w:rPr>
          <w:rFonts w:hint="eastAsia"/>
          <w:lang w:eastAsia="zh-CN"/>
        </w:rPr>
        <w:t>)</w:t>
      </w:r>
      <w:r w:rsidRPr="00342D71">
        <w:rPr>
          <w:lang w:eastAsia="zh-CN"/>
        </w:rPr>
        <w:t xml:space="preserve"> and maintains </w:t>
      </w:r>
      <w:r>
        <w:rPr>
          <w:lang w:eastAsia="zh-CN"/>
        </w:rPr>
        <w:t xml:space="preserve">the </w:t>
      </w:r>
      <w:r w:rsidRPr="00342D71">
        <w:rPr>
          <w:lang w:eastAsia="zh-CN"/>
        </w:rPr>
        <w:t>UE AKMA context</w:t>
      </w:r>
      <w:r>
        <w:rPr>
          <w:lang w:eastAsia="zh-CN"/>
        </w:rPr>
        <w:t xml:space="preserve"> as defined in </w:t>
      </w:r>
      <w:r w:rsidRPr="004F6028">
        <w:t>3GPP TS 33.535 [14]</w:t>
      </w:r>
      <w:r>
        <w:rPr>
          <w:lang w:eastAsia="zh-CN"/>
        </w:rPr>
        <w:t>.</w:t>
      </w:r>
    </w:p>
    <w:p w:rsidR="003769E3" w:rsidRDefault="003769E3" w:rsidP="003769E3">
      <w:pPr>
        <w:pStyle w:val="5"/>
        <w:rPr>
          <w:noProof/>
          <w:lang w:eastAsia="zh-CN"/>
        </w:rPr>
      </w:pPr>
      <w:bookmarkStart w:id="95" w:name="_Toc34228182"/>
      <w:bookmarkStart w:id="96" w:name="_Toc36041585"/>
      <w:bookmarkStart w:id="97" w:name="_Toc36041741"/>
      <w:bookmarkStart w:id="98" w:name="_Toc44680178"/>
      <w:bookmarkStart w:id="99" w:name="_Toc45134775"/>
      <w:bookmarkStart w:id="100" w:name="_Toc49583660"/>
      <w:bookmarkStart w:id="101" w:name="_Toc51764097"/>
      <w:bookmarkStart w:id="102" w:name="_Toc58838772"/>
      <w:bookmarkStart w:id="103" w:name="_Toc59020087"/>
      <w:bookmarkStart w:id="104" w:name="_Toc59020174"/>
      <w:bookmarkStart w:id="105" w:name="_Toc66224214"/>
      <w:r>
        <w:rPr>
          <w:noProof/>
        </w:rPr>
        <w:t>4.2.1.3</w:t>
      </w:r>
      <w:r>
        <w:rPr>
          <w:noProof/>
          <w:lang w:eastAsia="zh-CN"/>
        </w:rPr>
        <w:t>.2</w:t>
      </w:r>
      <w:r>
        <w:rPr>
          <w:noProof/>
        </w:rPr>
        <w:tab/>
      </w:r>
      <w:r>
        <w:rPr>
          <w:noProof/>
          <w:lang w:eastAsia="zh-CN"/>
        </w:rPr>
        <w:t>NF Service Consumers</w:t>
      </w:r>
      <w:bookmarkEnd w:id="95"/>
      <w:bookmarkEnd w:id="96"/>
      <w:bookmarkEnd w:id="97"/>
      <w:bookmarkEnd w:id="98"/>
      <w:bookmarkEnd w:id="99"/>
      <w:bookmarkEnd w:id="100"/>
      <w:bookmarkEnd w:id="101"/>
      <w:bookmarkEnd w:id="102"/>
      <w:bookmarkEnd w:id="103"/>
      <w:bookmarkEnd w:id="104"/>
      <w:bookmarkEnd w:id="105"/>
    </w:p>
    <w:p w:rsidR="003769E3" w:rsidRDefault="003769E3" w:rsidP="003769E3">
      <w:pPr>
        <w:rPr>
          <w:lang w:val="en-US"/>
        </w:rPr>
      </w:pPr>
      <w:r>
        <w:rPr>
          <w:lang w:val="en-US"/>
        </w:rPr>
        <w:t>The known NF service consumers are as follows:</w:t>
      </w:r>
    </w:p>
    <w:p w:rsidR="003769E3" w:rsidRDefault="003769E3" w:rsidP="003769E3">
      <w:r>
        <w:rPr>
          <w:noProof/>
        </w:rPr>
        <w:t xml:space="preserve">The </w:t>
      </w:r>
      <w:proofErr w:type="spellStart"/>
      <w:r w:rsidRPr="00F40A6E">
        <w:t>AUthentication</w:t>
      </w:r>
      <w:proofErr w:type="spellEnd"/>
      <w:r w:rsidRPr="00F40A6E">
        <w:t xml:space="preserve"> Server Function</w:t>
      </w:r>
      <w:r>
        <w:t xml:space="preserve"> (AUSF):</w:t>
      </w:r>
    </w:p>
    <w:p w:rsidR="003769E3" w:rsidRDefault="003769E3" w:rsidP="003769E3">
      <w:pPr>
        <w:pStyle w:val="B1"/>
      </w:pPr>
      <w:r>
        <w:t>-</w:t>
      </w:r>
      <w:r>
        <w:tab/>
      </w:r>
      <w:r>
        <w:rPr>
          <w:rFonts w:eastAsia="微软雅黑"/>
          <w:lang w:eastAsia="zh-CN"/>
        </w:rPr>
        <w:t>p</w:t>
      </w:r>
      <w:r w:rsidRPr="00F16DBC">
        <w:rPr>
          <w:rFonts w:eastAsia="微软雅黑"/>
          <w:lang w:eastAsia="zh-CN"/>
        </w:rPr>
        <w:t xml:space="preserve">rovides the </w:t>
      </w:r>
      <w:r w:rsidRPr="00F16DBC">
        <w:rPr>
          <w:rFonts w:eastAsia="微软雅黑"/>
        </w:rPr>
        <w:t xml:space="preserve">AKMA </w:t>
      </w:r>
      <w:r>
        <w:rPr>
          <w:rFonts w:eastAsia="微软雅黑"/>
        </w:rPr>
        <w:t>key material</w:t>
      </w:r>
      <w:r w:rsidRPr="00F16DBC">
        <w:rPr>
          <w:rFonts w:eastAsia="微软雅黑"/>
        </w:rPr>
        <w:t xml:space="preserve"> </w:t>
      </w:r>
      <w:r>
        <w:rPr>
          <w:rFonts w:eastAsia="微软雅黑"/>
        </w:rPr>
        <w:t xml:space="preserve">of the UE </w:t>
      </w:r>
      <w:r w:rsidRPr="00F16DBC">
        <w:rPr>
          <w:rFonts w:eastAsia="微软雅黑"/>
        </w:rPr>
        <w:t xml:space="preserve">to the </w:t>
      </w:r>
      <w:proofErr w:type="spellStart"/>
      <w:r w:rsidRPr="00531EF2">
        <w:rPr>
          <w:rFonts w:eastAsia="微软雅黑"/>
        </w:rPr>
        <w:t>AAnF</w:t>
      </w:r>
      <w:proofErr w:type="spellEnd"/>
      <w:r>
        <w:t>.</w:t>
      </w:r>
    </w:p>
    <w:p w:rsidR="003769E3" w:rsidRDefault="003769E3" w:rsidP="003769E3">
      <w:r>
        <w:rPr>
          <w:noProof/>
        </w:rPr>
        <w:t xml:space="preserve">The </w:t>
      </w:r>
      <w:r w:rsidRPr="00F40A6E">
        <w:t>Network Exposure Function</w:t>
      </w:r>
      <w:r>
        <w:t xml:space="preserve"> (NEF):</w:t>
      </w:r>
    </w:p>
    <w:p w:rsidR="003769E3" w:rsidRDefault="003769E3" w:rsidP="003769E3">
      <w:pPr>
        <w:pStyle w:val="B1"/>
      </w:pPr>
      <w:r>
        <w:t>-</w:t>
      </w:r>
      <w:r>
        <w:tab/>
      </w:r>
      <w:r>
        <w:rPr>
          <w:rFonts w:eastAsia="微软雅黑"/>
        </w:rPr>
        <w:t xml:space="preserve">enables and </w:t>
      </w:r>
      <w:r w:rsidRPr="001216A7">
        <w:t>authoriz</w:t>
      </w:r>
      <w:r>
        <w:t xml:space="preserve">es </w:t>
      </w:r>
      <w:r>
        <w:rPr>
          <w:rFonts w:eastAsia="微软雅黑"/>
        </w:rPr>
        <w:t xml:space="preserve">the external AF accessing AKMA service and forwards the request towards the </w:t>
      </w:r>
      <w:proofErr w:type="spellStart"/>
      <w:r>
        <w:rPr>
          <w:rFonts w:eastAsia="微软雅黑"/>
        </w:rPr>
        <w:t>AAnF</w:t>
      </w:r>
      <w:proofErr w:type="spellEnd"/>
      <w:r>
        <w:t>;</w:t>
      </w:r>
    </w:p>
    <w:p w:rsidR="003769E3" w:rsidRDefault="003769E3" w:rsidP="003769E3">
      <w:pPr>
        <w:pStyle w:val="B1"/>
      </w:pPr>
      <w:r>
        <w:t>-</w:t>
      </w:r>
      <w:r>
        <w:tab/>
      </w:r>
      <w:r>
        <w:rPr>
          <w:rFonts w:eastAsia="微软雅黑"/>
        </w:rPr>
        <w:t>performs</w:t>
      </w:r>
      <w:r w:rsidRPr="00F16DBC">
        <w:rPr>
          <w:rFonts w:eastAsia="微软雅黑"/>
        </w:rPr>
        <w:t xml:space="preserve"> the </w:t>
      </w:r>
      <w:proofErr w:type="spellStart"/>
      <w:r w:rsidRPr="00531EF2">
        <w:rPr>
          <w:rFonts w:eastAsia="微软雅黑"/>
        </w:rPr>
        <w:t>AAnF</w:t>
      </w:r>
      <w:proofErr w:type="spellEnd"/>
      <w:r>
        <w:rPr>
          <w:rFonts w:eastAsia="微软雅黑"/>
        </w:rPr>
        <w:t xml:space="preserve"> selection</w:t>
      </w:r>
      <w:r>
        <w:t>.</w:t>
      </w:r>
    </w:p>
    <w:p w:rsidR="003769E3" w:rsidRDefault="003769E3" w:rsidP="003769E3">
      <w:r>
        <w:rPr>
          <w:noProof/>
        </w:rPr>
        <w:t xml:space="preserve">The </w:t>
      </w:r>
      <w:r w:rsidRPr="00F40A6E">
        <w:t>Application Function</w:t>
      </w:r>
      <w:r>
        <w:t xml:space="preserve"> (AF):</w:t>
      </w:r>
    </w:p>
    <w:p w:rsidR="003769E3" w:rsidRDefault="003769E3" w:rsidP="003769E3">
      <w:pPr>
        <w:pStyle w:val="B1"/>
      </w:pPr>
      <w:r>
        <w:t>-</w:t>
      </w:r>
      <w:r>
        <w:tab/>
      </w:r>
      <w:r w:rsidRPr="00F16DBC">
        <w:rPr>
          <w:rFonts w:eastAsia="微软雅黑"/>
        </w:rPr>
        <w:t xml:space="preserve">requests for </w:t>
      </w:r>
      <w:r>
        <w:rPr>
          <w:rFonts w:eastAsia="微软雅黑"/>
        </w:rPr>
        <w:t xml:space="preserve">AKMA Application Key </w:t>
      </w:r>
      <w:r w:rsidRPr="00F16DBC">
        <w:rPr>
          <w:rFonts w:eastAsia="微软雅黑"/>
        </w:rPr>
        <w:t xml:space="preserve">from the </w:t>
      </w:r>
      <w:proofErr w:type="spellStart"/>
      <w:r w:rsidRPr="00531EF2">
        <w:rPr>
          <w:rFonts w:eastAsia="微软雅黑"/>
        </w:rPr>
        <w:t>AAnF</w:t>
      </w:r>
      <w:proofErr w:type="spellEnd"/>
      <w:r>
        <w:t>;</w:t>
      </w:r>
    </w:p>
    <w:p w:rsidR="003769E3" w:rsidRDefault="003769E3" w:rsidP="003769E3">
      <w:pPr>
        <w:pStyle w:val="B1"/>
      </w:pPr>
      <w:r>
        <w:t>-</w:t>
      </w:r>
      <w:r>
        <w:tab/>
      </w:r>
      <w:r w:rsidRPr="00F16DBC">
        <w:rPr>
          <w:rFonts w:eastAsia="微软雅黑"/>
          <w:lang w:eastAsia="zh-CN"/>
        </w:rPr>
        <w:t>sh</w:t>
      </w:r>
      <w:r w:rsidRPr="00F16DBC">
        <w:rPr>
          <w:rFonts w:eastAsia="微软雅黑" w:hint="eastAsia"/>
          <w:lang w:eastAsia="zh-CN"/>
        </w:rPr>
        <w:t>all</w:t>
      </w:r>
      <w:r w:rsidRPr="00F16DBC">
        <w:rPr>
          <w:rFonts w:eastAsia="微软雅黑"/>
          <w:lang w:eastAsia="zh-CN"/>
        </w:rPr>
        <w:t xml:space="preserve"> be authenticated and authorized by the </w:t>
      </w:r>
      <w:r w:rsidRPr="00F16DBC">
        <w:rPr>
          <w:rFonts w:eastAsia="微软雅黑" w:hint="eastAsia"/>
          <w:lang w:eastAsia="zh-CN"/>
        </w:rPr>
        <w:t xml:space="preserve">operator </w:t>
      </w:r>
      <w:r w:rsidRPr="00F16DBC">
        <w:rPr>
          <w:rFonts w:eastAsia="微软雅黑"/>
          <w:lang w:eastAsia="zh-CN"/>
        </w:rPr>
        <w:t xml:space="preserve">network before </w:t>
      </w:r>
      <w:r>
        <w:rPr>
          <w:rFonts w:eastAsia="微软雅黑"/>
          <w:lang w:eastAsia="zh-CN"/>
        </w:rPr>
        <w:t>receiving</w:t>
      </w:r>
      <w:r w:rsidRPr="00F16DBC">
        <w:rPr>
          <w:rFonts w:eastAsia="微软雅黑"/>
          <w:lang w:eastAsia="zh-CN"/>
        </w:rPr>
        <w:t xml:space="preserve"> the </w:t>
      </w:r>
      <w:r>
        <w:rPr>
          <w:rFonts w:eastAsia="微软雅黑"/>
          <w:lang w:eastAsia="zh-CN"/>
        </w:rPr>
        <w:t>K</w:t>
      </w:r>
      <w:r w:rsidRPr="00B274A4">
        <w:rPr>
          <w:rFonts w:eastAsia="微软雅黑"/>
          <w:vertAlign w:val="subscript"/>
          <w:lang w:eastAsia="zh-CN"/>
        </w:rPr>
        <w:t>AF</w:t>
      </w:r>
      <w:r w:rsidRPr="00F16DBC">
        <w:rPr>
          <w:rFonts w:eastAsia="微软雅黑"/>
          <w:lang w:eastAsia="zh-CN"/>
        </w:rPr>
        <w:t xml:space="preserve"> </w:t>
      </w:r>
      <w:r>
        <w:rPr>
          <w:rFonts w:eastAsia="微软雅黑"/>
          <w:lang w:eastAsia="zh-CN"/>
        </w:rPr>
        <w:t>from</w:t>
      </w:r>
      <w:r w:rsidRPr="00F16DBC">
        <w:rPr>
          <w:rFonts w:eastAsia="微软雅黑" w:hint="eastAsia"/>
          <w:lang w:eastAsia="zh-CN"/>
        </w:rPr>
        <w:t xml:space="preserve"> </w:t>
      </w:r>
      <w:r w:rsidRPr="00F16DBC">
        <w:rPr>
          <w:rFonts w:eastAsia="微软雅黑"/>
          <w:lang w:eastAsia="zh-CN"/>
        </w:rPr>
        <w:t xml:space="preserve">the </w:t>
      </w:r>
      <w:proofErr w:type="spellStart"/>
      <w:r w:rsidRPr="00531EF2">
        <w:rPr>
          <w:rFonts w:eastAsia="微软雅黑" w:hint="eastAsia"/>
          <w:lang w:eastAsia="zh-CN"/>
        </w:rPr>
        <w:t>A</w:t>
      </w:r>
      <w:r>
        <w:rPr>
          <w:rFonts w:eastAsia="微软雅黑"/>
          <w:lang w:eastAsia="zh-CN"/>
        </w:rPr>
        <w:t>An</w:t>
      </w:r>
      <w:r w:rsidRPr="00531EF2">
        <w:rPr>
          <w:rFonts w:eastAsia="微软雅黑" w:hint="eastAsia"/>
          <w:lang w:eastAsia="zh-CN"/>
        </w:rPr>
        <w:t>F</w:t>
      </w:r>
      <w:proofErr w:type="spellEnd"/>
      <w:r>
        <w:t>;</w:t>
      </w:r>
    </w:p>
    <w:p w:rsidR="003769E3" w:rsidRDefault="003769E3" w:rsidP="003769E3">
      <w:pPr>
        <w:pStyle w:val="B1"/>
      </w:pPr>
      <w:r>
        <w:t>-</w:t>
      </w:r>
      <w:r>
        <w:tab/>
      </w:r>
      <w:r>
        <w:rPr>
          <w:rFonts w:eastAsia="微软雅黑"/>
        </w:rPr>
        <w:t>performs</w:t>
      </w:r>
      <w:r w:rsidRPr="00F16DBC">
        <w:rPr>
          <w:rFonts w:eastAsia="微软雅黑"/>
        </w:rPr>
        <w:t xml:space="preserve"> the </w:t>
      </w:r>
      <w:proofErr w:type="spellStart"/>
      <w:r w:rsidRPr="00531EF2">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rsidR="008A6D4A" w:rsidRDefault="00B12381" w:rsidP="008A6D4A">
      <w:pPr>
        <w:pStyle w:val="3"/>
      </w:pPr>
      <w:bookmarkStart w:id="106" w:name="_Toc66224215"/>
      <w:r>
        <w:lastRenderedPageBreak/>
        <w:t>4.</w:t>
      </w:r>
      <w:r w:rsidR="008A6D4A">
        <w:t>2.2</w:t>
      </w:r>
      <w:r w:rsidR="008A6D4A">
        <w:tab/>
        <w:t>Service Operations</w:t>
      </w:r>
      <w:bookmarkEnd w:id="79"/>
      <w:bookmarkEnd w:id="80"/>
      <w:bookmarkEnd w:id="81"/>
      <w:bookmarkEnd w:id="106"/>
    </w:p>
    <w:p w:rsidR="008A6D4A" w:rsidRDefault="00B12381" w:rsidP="008A6D4A">
      <w:pPr>
        <w:pStyle w:val="4"/>
      </w:pPr>
      <w:bookmarkStart w:id="107" w:name="_Toc510696590"/>
      <w:bookmarkStart w:id="108" w:name="_Toc35971382"/>
      <w:bookmarkStart w:id="109" w:name="_Toc36812113"/>
      <w:bookmarkStart w:id="110" w:name="_Toc66224216"/>
      <w:r>
        <w:t>4.</w:t>
      </w:r>
      <w:r w:rsidR="008A6D4A">
        <w:t>2.2.1</w:t>
      </w:r>
      <w:r w:rsidR="008A6D4A">
        <w:tab/>
        <w:t>Introduction</w:t>
      </w:r>
      <w:bookmarkEnd w:id="107"/>
      <w:bookmarkEnd w:id="108"/>
      <w:bookmarkEnd w:id="109"/>
      <w:bookmarkEnd w:id="110"/>
    </w:p>
    <w:p w:rsidR="0025500D" w:rsidRDefault="0025500D" w:rsidP="0025500D">
      <w:pPr>
        <w:pStyle w:val="TH"/>
        <w:overflowPunct w:val="0"/>
        <w:autoSpaceDE w:val="0"/>
        <w:autoSpaceDN w:val="0"/>
        <w:adjustRightInd w:val="0"/>
        <w:textAlignment w:val="baseline"/>
        <w:rPr>
          <w:rFonts w:eastAsia="MS Mincho"/>
        </w:rPr>
      </w:pPr>
      <w:bookmarkStart w:id="111" w:name="_Toc510696591"/>
      <w:bookmarkStart w:id="112" w:name="_Toc35971383"/>
      <w:bookmarkStart w:id="113" w:name="_Toc36812114"/>
      <w:r>
        <w:rPr>
          <w:rFonts w:eastAsia="MS Mincho"/>
        </w:rPr>
        <w:t>Table 4.2.</w:t>
      </w:r>
      <w:r>
        <w:rPr>
          <w:rFonts w:eastAsia="MS Mincho"/>
          <w:lang w:val="en-US"/>
        </w:rPr>
        <w:t>2.1</w:t>
      </w:r>
      <w:r>
        <w:rPr>
          <w:rFonts w:eastAsia="MS Mincho"/>
        </w:rPr>
        <w:t xml:space="preserve">-1: Operations of the </w:t>
      </w:r>
      <w:proofErr w:type="spellStart"/>
      <w:r w:rsidRPr="005137A4">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5500D" w:rsidTr="003769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Initiated by</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proofErr w:type="spellStart"/>
            <w:r w:rsidRPr="005137A4">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store </w:t>
            </w:r>
            <w:r w:rsidRPr="00287247">
              <w:t>the AKMA related key material</w:t>
            </w:r>
            <w:r>
              <w:t>.</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AUSF</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proofErr w:type="spellStart"/>
            <w:r w:rsidRPr="005137A4">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w:t>
            </w:r>
            <w:r w:rsidRPr="00287247">
              <w:t>request the AKMA application related key material for the UE</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NEF, AF</w:t>
            </w:r>
          </w:p>
        </w:tc>
      </w:tr>
    </w:tbl>
    <w:p w:rsidR="0025500D" w:rsidRDefault="0025500D" w:rsidP="0025500D"/>
    <w:p w:rsidR="008A6D4A" w:rsidRDefault="00B12381" w:rsidP="008A6D4A">
      <w:pPr>
        <w:pStyle w:val="4"/>
      </w:pPr>
      <w:bookmarkStart w:id="114" w:name="_Toc66224217"/>
      <w:r>
        <w:t>4.</w:t>
      </w:r>
      <w:r w:rsidR="008A6D4A">
        <w:t>2.2.2</w:t>
      </w:r>
      <w:r w:rsidR="008A6D4A">
        <w:tab/>
      </w:r>
      <w:bookmarkEnd w:id="111"/>
      <w:bookmarkEnd w:id="112"/>
      <w:bookmarkEnd w:id="113"/>
      <w:proofErr w:type="spellStart"/>
      <w:r w:rsidR="00F31AA5" w:rsidRPr="00F31AA5">
        <w:t>Naanf_AKMA_AnchorKey_Register</w:t>
      </w:r>
      <w:proofErr w:type="spellEnd"/>
      <w:r w:rsidR="00F31AA5" w:rsidRPr="00F31AA5">
        <w:t xml:space="preserve"> service operation</w:t>
      </w:r>
      <w:bookmarkEnd w:id="114"/>
    </w:p>
    <w:p w:rsidR="008A6D4A" w:rsidRDefault="00B12381" w:rsidP="008A6D4A">
      <w:pPr>
        <w:pStyle w:val="5"/>
      </w:pPr>
      <w:bookmarkStart w:id="115" w:name="_Toc510696592"/>
      <w:bookmarkStart w:id="116" w:name="_Toc35971384"/>
      <w:bookmarkStart w:id="117" w:name="_Toc36812115"/>
      <w:bookmarkStart w:id="118" w:name="_Toc66224218"/>
      <w:bookmarkStart w:id="119" w:name="_Hlk54815482"/>
      <w:r>
        <w:t>4.</w:t>
      </w:r>
      <w:r w:rsidR="008A6D4A">
        <w:t>2.2.2.1</w:t>
      </w:r>
      <w:r w:rsidR="008A6D4A">
        <w:tab/>
        <w:t>General</w:t>
      </w:r>
      <w:bookmarkEnd w:id="115"/>
      <w:bookmarkEnd w:id="116"/>
      <w:bookmarkEnd w:id="117"/>
      <w:bookmarkEnd w:id="118"/>
    </w:p>
    <w:p w:rsidR="00C80DF3" w:rsidRDefault="00C80DF3" w:rsidP="00C80DF3">
      <w:r>
        <w:t>The procedures support:</w:t>
      </w:r>
    </w:p>
    <w:p w:rsidR="00C80DF3" w:rsidRPr="00C80DF3" w:rsidRDefault="00C80DF3" w:rsidP="00555DF8">
      <w:pPr>
        <w:pStyle w:val="B1"/>
      </w:pPr>
      <w:r>
        <w:t>-</w:t>
      </w:r>
      <w:r>
        <w:tab/>
        <w:t xml:space="preserve">store the AKMA related key material by the NF service consumer to the </w:t>
      </w:r>
      <w:proofErr w:type="spellStart"/>
      <w:r>
        <w:t>AAnF</w:t>
      </w:r>
      <w:proofErr w:type="spellEnd"/>
      <w:r>
        <w:t xml:space="preserve"> as described in 3GPP TS 33.535 [14];</w:t>
      </w:r>
    </w:p>
    <w:p w:rsidR="008A6D4A" w:rsidRDefault="00B12381" w:rsidP="008A6D4A">
      <w:pPr>
        <w:pStyle w:val="5"/>
      </w:pPr>
      <w:bookmarkStart w:id="120" w:name="_Toc510696593"/>
      <w:bookmarkStart w:id="121" w:name="_Toc35971385"/>
      <w:bookmarkStart w:id="122" w:name="_Toc36812116"/>
      <w:bookmarkStart w:id="123" w:name="_Toc66224219"/>
      <w:r>
        <w:t>4.</w:t>
      </w:r>
      <w:r w:rsidR="008A6D4A">
        <w:t>2.2.2.</w:t>
      </w:r>
      <w:r w:rsidR="00C80DF3">
        <w:t>2</w:t>
      </w:r>
      <w:r w:rsidR="008A6D4A">
        <w:tab/>
      </w:r>
      <w:r w:rsidR="00C80DF3" w:rsidRPr="00C80DF3">
        <w:t>Store the AKMA related key material</w:t>
      </w:r>
      <w:bookmarkEnd w:id="120"/>
      <w:bookmarkEnd w:id="121"/>
      <w:bookmarkEnd w:id="122"/>
      <w:bookmarkEnd w:id="123"/>
    </w:p>
    <w:p w:rsidR="00C80DF3" w:rsidRDefault="00C80DF3" w:rsidP="00C80DF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rsidR="00C80DF3" w:rsidRDefault="00C80DF3" w:rsidP="00C80DF3">
      <w:pPr>
        <w:pStyle w:val="TH"/>
        <w:rPr>
          <w:noProof/>
        </w:rPr>
      </w:pPr>
      <w:r>
        <w:rPr>
          <w:rFonts w:eastAsia="宋体"/>
          <w:noProof/>
        </w:rPr>
        <w:object w:dxaOrig="9540" w:dyaOrig="3168">
          <v:shape id="_x0000_i1027" type="#_x0000_t75" style="width:477.15pt;height:158.5pt" o:ole="">
            <v:imagedata r:id="rId14" o:title=""/>
          </v:shape>
          <o:OLEObject Type="Embed" ProgID="Visio.Drawing.11" ShapeID="_x0000_i1027" DrawAspect="Content" ObjectID="_1676959131" r:id="rId15"/>
        </w:object>
      </w:r>
    </w:p>
    <w:p w:rsidR="00C80DF3" w:rsidRDefault="00C80DF3" w:rsidP="00C80DF3">
      <w:pPr>
        <w:pStyle w:val="TF"/>
        <w:rPr>
          <w:noProof/>
        </w:rPr>
      </w:pPr>
      <w:r>
        <w:rPr>
          <w:noProof/>
        </w:rPr>
        <w:t>Figure 4.2.2.2.2-1: Registration of AKMA related key material</w:t>
      </w:r>
    </w:p>
    <w:p w:rsidR="00C80DF3" w:rsidRDefault="00C80DF3" w:rsidP="00C80DF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w:t>
      </w:r>
      <w:proofErr w:type="spellStart"/>
      <w:r>
        <w:rPr>
          <w:lang w:eastAsia="zh-CN"/>
        </w:rPr>
        <w:t>anchorkeyregister</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rsidR="00C80DF3" w:rsidRDefault="00C80DF3" w:rsidP="00C80DF3">
      <w:pPr>
        <w:rPr>
          <w:noProof/>
        </w:rPr>
      </w:pPr>
      <w:r>
        <w:rPr>
          <w:lang w:eastAsia="zh-CN"/>
        </w:rPr>
        <w:t xml:space="preserve">The </w:t>
      </w:r>
      <w:r>
        <w:rPr>
          <w:noProof/>
        </w:rPr>
        <w:t>AkmaKeyInfo data structure shall include:</w:t>
      </w:r>
    </w:p>
    <w:p w:rsidR="00C80DF3" w:rsidRDefault="00C80DF3" w:rsidP="00555DF8">
      <w:pPr>
        <w:pStyle w:val="B1"/>
        <w:rPr>
          <w:noProof/>
        </w:rPr>
      </w:pPr>
      <w:r>
        <w:rPr>
          <w:noProof/>
        </w:rPr>
        <w:t>-</w:t>
      </w:r>
      <w:r>
        <w:rPr>
          <w:noProof/>
        </w:rPr>
        <w:tab/>
        <w:t>SUPI as "supi" attribute;</w:t>
      </w:r>
    </w:p>
    <w:p w:rsidR="00C80DF3" w:rsidRDefault="00C80DF3" w:rsidP="00555DF8">
      <w:pPr>
        <w:pStyle w:val="B1"/>
        <w:rPr>
          <w:noProof/>
        </w:rPr>
      </w:pPr>
      <w:r>
        <w:rPr>
          <w:noProof/>
        </w:rPr>
        <w:t>-</w:t>
      </w:r>
      <w:r>
        <w:rPr>
          <w:noProof/>
        </w:rPr>
        <w:tab/>
        <w:t>A-KID as "aKId" attribute; and</w:t>
      </w:r>
    </w:p>
    <w:p w:rsidR="00C80DF3" w:rsidRDefault="00C80DF3" w:rsidP="00555DF8">
      <w:pPr>
        <w:pStyle w:val="B1"/>
        <w:rPr>
          <w:noProof/>
        </w:rPr>
      </w:pPr>
      <w:r>
        <w:rPr>
          <w:noProof/>
        </w:rPr>
        <w:t>-</w:t>
      </w:r>
      <w:r>
        <w:rPr>
          <w:noProof/>
        </w:rPr>
        <w:tab/>
      </w:r>
      <w:r>
        <w:t>K</w:t>
      </w:r>
      <w:r>
        <w:rPr>
          <w:vertAlign w:val="subscript"/>
        </w:rPr>
        <w:t>AKMA</w:t>
      </w:r>
      <w:r>
        <w:rPr>
          <w:noProof/>
        </w:rPr>
        <w:t xml:space="preserve"> as "kAkma" attribute.</w:t>
      </w:r>
    </w:p>
    <w:p w:rsidR="00C80DF3" w:rsidRDefault="00C80DF3" w:rsidP="00C80DF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w:t>
      </w:r>
      <w:r w:rsidR="003769E3" w:rsidRPr="003769E3">
        <w:t xml:space="preserve"> or, if the feature "ES3XX" is supported, then a HTTP redirect response</w:t>
      </w:r>
      <w:r>
        <w:t xml:space="preserve"> as specified in clause 5.1.</w:t>
      </w:r>
      <w:r w:rsidR="003769E3">
        <w:t>8</w:t>
      </w:r>
      <w:r>
        <w:t>.</w:t>
      </w:r>
    </w:p>
    <w:p w:rsidR="00C80DF3" w:rsidRPr="00C80DF3" w:rsidRDefault="00C80DF3" w:rsidP="00C80DF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8A6D4A" w:rsidRDefault="00B12381" w:rsidP="008A6D4A">
      <w:pPr>
        <w:pStyle w:val="4"/>
      </w:pPr>
      <w:bookmarkStart w:id="124" w:name="_Toc510696595"/>
      <w:bookmarkStart w:id="125" w:name="_Toc35971387"/>
      <w:bookmarkStart w:id="126" w:name="_Toc36812118"/>
      <w:bookmarkStart w:id="127" w:name="_Toc66224220"/>
      <w:bookmarkEnd w:id="119"/>
      <w:r>
        <w:lastRenderedPageBreak/>
        <w:t>4.</w:t>
      </w:r>
      <w:r w:rsidR="008A6D4A">
        <w:t>2.2.3</w:t>
      </w:r>
      <w:r w:rsidR="008A6D4A">
        <w:tab/>
      </w:r>
      <w:bookmarkEnd w:id="124"/>
      <w:bookmarkEnd w:id="125"/>
      <w:bookmarkEnd w:id="126"/>
      <w:proofErr w:type="spellStart"/>
      <w:r w:rsidR="00F31AA5" w:rsidRPr="00F31AA5">
        <w:t>Naanf_AKMA_ApplicationKey</w:t>
      </w:r>
      <w:r w:rsidR="00D736DA">
        <w:t>_Get</w:t>
      </w:r>
      <w:proofErr w:type="spellEnd"/>
      <w:r w:rsidR="00D736DA">
        <w:t xml:space="preserve"> </w:t>
      </w:r>
      <w:r w:rsidR="00D736DA" w:rsidRPr="00D736DA">
        <w:t>service operation</w:t>
      </w:r>
      <w:bookmarkEnd w:id="127"/>
    </w:p>
    <w:p w:rsidR="00C92267" w:rsidRDefault="00B12381" w:rsidP="00C92267">
      <w:pPr>
        <w:pStyle w:val="5"/>
      </w:pPr>
      <w:bookmarkStart w:id="128" w:name="_Toc66224221"/>
      <w:r>
        <w:t>4.</w:t>
      </w:r>
      <w:r w:rsidR="00C92267">
        <w:t>2.2.</w:t>
      </w:r>
      <w:r w:rsidR="0025500D">
        <w:t>3</w:t>
      </w:r>
      <w:r w:rsidR="00C92267">
        <w:t>.1</w:t>
      </w:r>
      <w:r w:rsidR="00C92267">
        <w:tab/>
        <w:t>General</w:t>
      </w:r>
      <w:bookmarkEnd w:id="128"/>
    </w:p>
    <w:p w:rsidR="0025500D" w:rsidRPr="00751889" w:rsidRDefault="0025500D" w:rsidP="00555DF8">
      <w:r w:rsidRPr="00FE472F">
        <w:t xml:space="preserve">The </w:t>
      </w:r>
      <w:proofErr w:type="spellStart"/>
      <w:r w:rsidRPr="00FE472F">
        <w:t>Naanf_AKMA_ApplicationKey_Get</w:t>
      </w:r>
      <w:proofErr w:type="spellEnd"/>
      <w:r w:rsidRPr="00FE472F">
        <w:t xml:space="preserve"> service operation is used by an NF service consumer to request the </w:t>
      </w:r>
      <w:r w:rsidRPr="00CA6097">
        <w:t>AF related key material</w:t>
      </w:r>
      <w:r w:rsidRPr="00FE472F">
        <w:t xml:space="preserve"> for the UE.</w:t>
      </w:r>
    </w:p>
    <w:p w:rsidR="00C92267" w:rsidRDefault="00B12381" w:rsidP="00C92267">
      <w:pPr>
        <w:pStyle w:val="5"/>
      </w:pPr>
      <w:bookmarkStart w:id="129" w:name="_Toc66224222"/>
      <w:r>
        <w:t>4.</w:t>
      </w:r>
      <w:r w:rsidR="00C92267">
        <w:t>2.2.</w:t>
      </w:r>
      <w:r w:rsidR="0025500D">
        <w:t>3</w:t>
      </w:r>
      <w:r w:rsidR="00C92267">
        <w:t>.</w:t>
      </w:r>
      <w:r w:rsidR="0025500D">
        <w:t>2</w:t>
      </w:r>
      <w:r w:rsidR="00C92267">
        <w:tab/>
      </w:r>
      <w:r w:rsidR="0025500D" w:rsidRPr="0025500D">
        <w:t>AKMA Application Key request</w:t>
      </w:r>
      <w:bookmarkEnd w:id="129"/>
    </w:p>
    <w:p w:rsidR="0025500D" w:rsidRDefault="0025500D" w:rsidP="0025500D">
      <w:r>
        <w:t xml:space="preserve">Figure 4.2.2.3.2-1 shows a scenario where the NF service consumer sends a request to the </w:t>
      </w:r>
      <w:proofErr w:type="spellStart"/>
      <w:r>
        <w:t>AAnF</w:t>
      </w:r>
      <w:proofErr w:type="spellEnd"/>
      <w:r>
        <w:t xml:space="preserve"> to request and get </w:t>
      </w:r>
      <w:r w:rsidRPr="00217D5B">
        <w:t xml:space="preserve">the </w:t>
      </w:r>
      <w:r w:rsidRPr="00CA6097">
        <w:t>AF related key material</w:t>
      </w:r>
      <w:r w:rsidRPr="00217D5B">
        <w:t xml:space="preserve"> for the UE</w:t>
      </w:r>
      <w:r>
        <w:t xml:space="preserve"> (as shown in 3GPP TS 33.535 [14]).</w:t>
      </w:r>
    </w:p>
    <w:p w:rsidR="0025500D" w:rsidRDefault="003769E3" w:rsidP="0025500D">
      <w:pPr>
        <w:pStyle w:val="TH"/>
        <w:rPr>
          <w:lang w:eastAsia="zh-CN"/>
        </w:rPr>
      </w:pPr>
      <w:r>
        <w:object w:dxaOrig="9540" w:dyaOrig="3156">
          <v:shape id="_x0000_i1028" type="#_x0000_t75" style="width:477.15pt;height:157.45pt" o:ole="">
            <v:imagedata r:id="rId16" o:title=""/>
          </v:shape>
          <o:OLEObject Type="Embed" ProgID="Visio.Drawing.15" ShapeID="_x0000_i1028" DrawAspect="Content" ObjectID="_1676959132" r:id="rId17"/>
        </w:object>
      </w:r>
    </w:p>
    <w:p w:rsidR="0025500D" w:rsidRDefault="0025500D" w:rsidP="0025500D">
      <w:pPr>
        <w:pStyle w:val="TF"/>
      </w:pPr>
      <w:r>
        <w:t xml:space="preserve">Figure 4.2.2.3.2-1: NF service consumer </w:t>
      </w:r>
      <w:r w:rsidRPr="009F7AE1">
        <w:t>retrieve AKMA Application Key information</w:t>
      </w:r>
    </w:p>
    <w:p w:rsidR="00F57476" w:rsidRDefault="0025500D" w:rsidP="00F57476">
      <w:r>
        <w:t xml:space="preserve">The NF service consumer shall invoke the </w:t>
      </w:r>
      <w:proofErr w:type="spellStart"/>
      <w:r w:rsidRPr="00CA6097">
        <w:t>Naanf_AKMA_ApplicationKey_Get</w:t>
      </w:r>
      <w:proofErr w:type="spellEnd"/>
      <w:r>
        <w:t xml:space="preserve"> service operation to </w:t>
      </w:r>
      <w:r w:rsidRPr="009F7AE1">
        <w:t>retrieve AKMA Application Key information</w:t>
      </w:r>
      <w:r>
        <w:t xml:space="preserve">. The NF service consumer </w:t>
      </w:r>
      <w:r>
        <w:rPr>
          <w:lang w:val="en-US"/>
        </w:rPr>
        <w:t xml:space="preserve">shall </w:t>
      </w:r>
      <w:r>
        <w:t xml:space="preserve">send an HTTP </w:t>
      </w:r>
      <w:r>
        <w:rPr>
          <w:lang w:eastAsia="zh-CN"/>
        </w:rPr>
        <w:t>POST</w:t>
      </w:r>
      <w:r>
        <w:t xml:space="preserve"> request with "</w:t>
      </w:r>
      <w:r w:rsidRPr="003F553C">
        <w:t>{</w:t>
      </w:r>
      <w:proofErr w:type="spellStart"/>
      <w:r w:rsidRPr="003F553C">
        <w:t>apiRoot</w:t>
      </w:r>
      <w:proofErr w:type="spellEnd"/>
      <w:r w:rsidRPr="003F553C">
        <w:t>}</w:t>
      </w:r>
      <w:r w:rsidRPr="00E24977">
        <w:t>/</w:t>
      </w:r>
      <w:proofErr w:type="spellStart"/>
      <w:r w:rsidRPr="00E24977">
        <w:t>naanf-akma</w:t>
      </w:r>
      <w:proofErr w:type="spellEnd"/>
      <w:r w:rsidRPr="00E24977">
        <w:t>/&lt;</w:t>
      </w:r>
      <w:proofErr w:type="spellStart"/>
      <w:r w:rsidRPr="00E24977">
        <w:t>apiVersion</w:t>
      </w:r>
      <w:proofErr w:type="spellEnd"/>
      <w:r w:rsidRPr="00E24977">
        <w:t>&gt;/</w:t>
      </w:r>
      <w:proofErr w:type="spellStart"/>
      <w:r w:rsidR="003769E3" w:rsidRPr="003769E3">
        <w:t>applicationkey</w:t>
      </w:r>
      <w:r w:rsidRPr="004D0B2E">
        <w:t>retrieve</w:t>
      </w:r>
      <w:proofErr w:type="spellEnd"/>
      <w:r>
        <w:t>" as Resource URI, as shown in figure 4.2.2.3.2-1, step 1, to</w:t>
      </w:r>
      <w:r w:rsidRPr="00217D5B">
        <w:t xml:space="preserve"> request AKMA application related key material for the UE</w:t>
      </w:r>
      <w:r>
        <w:t xml:space="preserve"> </w:t>
      </w:r>
      <w:r w:rsidRPr="00217D5B">
        <w:t>according to the query parameter value of the "</w:t>
      </w:r>
      <w:proofErr w:type="spellStart"/>
      <w:r>
        <w:t>a</w:t>
      </w:r>
      <w:r w:rsidRPr="00082040">
        <w:t>kmaAfKeyRequest</w:t>
      </w:r>
      <w:proofErr w:type="spellEnd"/>
      <w:r w:rsidRPr="00217D5B">
        <w:t>" attribute</w:t>
      </w:r>
      <w:r>
        <w:rPr>
          <w:lang w:val="en-US" w:eastAsia="zh-CN"/>
        </w:rPr>
        <w:t>.</w:t>
      </w:r>
      <w:r>
        <w:t xml:space="preserve"> </w:t>
      </w:r>
    </w:p>
    <w:p w:rsidR="0025500D" w:rsidRPr="00A02AB2" w:rsidRDefault="00F57476" w:rsidP="00F57476">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or, if the feature </w:t>
      </w:r>
      <w:r w:rsidRPr="002578C4">
        <w:t>"</w:t>
      </w:r>
      <w:r>
        <w:t>ES3XX</w:t>
      </w:r>
      <w:r w:rsidRPr="002578C4">
        <w:t>"</w:t>
      </w:r>
      <w:r>
        <w:t xml:space="preserve"> is supported, then a HTTP redirect response as specified in clause 5.1.8.</w:t>
      </w:r>
    </w:p>
    <w:p w:rsidR="0025500D" w:rsidRDefault="0025500D" w:rsidP="0025500D">
      <w:r w:rsidRPr="005A0D11">
        <w:t xml:space="preserve">Upon the reception of the HTTP </w:t>
      </w:r>
      <w:r>
        <w:rPr>
          <w:lang w:val="en-US"/>
        </w:rPr>
        <w:t xml:space="preserve">POST </w:t>
      </w:r>
      <w:r w:rsidRPr="005A0D11">
        <w:t xml:space="preserve">request, the </w:t>
      </w:r>
      <w:proofErr w:type="spellStart"/>
      <w:r>
        <w:t>AAnF</w:t>
      </w:r>
      <w:proofErr w:type="spellEnd"/>
      <w:r w:rsidRPr="005A0D11">
        <w:t xml:space="preserve"> shall</w:t>
      </w:r>
      <w:r>
        <w:t xml:space="preserve"> response the "</w:t>
      </w:r>
      <w:proofErr w:type="spellStart"/>
      <w:r>
        <w:t>a</w:t>
      </w:r>
      <w:r w:rsidRPr="00082040">
        <w:t>kmaAfKeyData</w:t>
      </w:r>
      <w:proofErr w:type="spellEnd"/>
      <w:r>
        <w:t xml:space="preserve">" </w:t>
      </w:r>
      <w:r w:rsidRPr="00082040">
        <w:t>attribute</w:t>
      </w:r>
      <w:r>
        <w:t xml:space="preserve"> which shall include</w:t>
      </w:r>
      <w:r w:rsidRPr="005A0D11">
        <w:t>:</w:t>
      </w:r>
    </w:p>
    <w:p w:rsidR="0025500D" w:rsidRDefault="0025500D" w:rsidP="0025500D">
      <w:pPr>
        <w:pStyle w:val="B1"/>
      </w:pPr>
      <w:r>
        <w:t>-</w:t>
      </w:r>
      <w:r>
        <w:tab/>
        <w:t>K</w:t>
      </w:r>
      <w:r w:rsidRPr="004A4984">
        <w:rPr>
          <w:vertAlign w:val="subscript"/>
        </w:rPr>
        <w:t>AF</w:t>
      </w:r>
      <w:r w:rsidRPr="004A4984">
        <w:t xml:space="preserve"> as "</w:t>
      </w:r>
      <w:proofErr w:type="spellStart"/>
      <w:r>
        <w:t>kaf</w:t>
      </w:r>
      <w:proofErr w:type="spellEnd"/>
      <w:r w:rsidRPr="004A4984">
        <w:t>" attribute;</w:t>
      </w:r>
      <w:r>
        <w:t xml:space="preserve"> and</w:t>
      </w:r>
    </w:p>
    <w:p w:rsidR="0025500D" w:rsidRDefault="0025500D" w:rsidP="0025500D">
      <w:pPr>
        <w:pStyle w:val="B1"/>
      </w:pPr>
      <w:r>
        <w:t>-</w:t>
      </w:r>
      <w:r>
        <w:tab/>
      </w:r>
      <w:r w:rsidRPr="004A4984">
        <w:t>K</w:t>
      </w:r>
      <w:r w:rsidRPr="004A4984">
        <w:rPr>
          <w:vertAlign w:val="subscript"/>
        </w:rPr>
        <w:t>AF</w:t>
      </w:r>
      <w:r w:rsidRPr="004A4984">
        <w:t xml:space="preserve"> expiration time as "expiry" attribute</w:t>
      </w:r>
      <w:r>
        <w:t>.</w:t>
      </w:r>
    </w:p>
    <w:p w:rsidR="008A6D4A" w:rsidRPr="00751889" w:rsidRDefault="0025500D" w:rsidP="008A6D4A">
      <w:r w:rsidRPr="004A4984">
        <w:t>If the request AF related key material for the UE</w:t>
      </w:r>
      <w:r>
        <w:t xml:space="preserve"> </w:t>
      </w:r>
      <w:r w:rsidRPr="004A4984">
        <w:t xml:space="preserve">does not exist, the </w:t>
      </w:r>
      <w:proofErr w:type="spellStart"/>
      <w:r>
        <w:t>AAnF</w:t>
      </w:r>
      <w:proofErr w:type="spellEnd"/>
      <w:r w:rsidRPr="004A4984">
        <w:t xml:space="preserve"> shall respond with "204 No Content".</w:t>
      </w:r>
    </w:p>
    <w:p w:rsidR="008A6D4A" w:rsidRDefault="00B12381" w:rsidP="008A6D4A">
      <w:pPr>
        <w:pStyle w:val="1"/>
      </w:pPr>
      <w:bookmarkStart w:id="130" w:name="_Toc510696597"/>
      <w:bookmarkStart w:id="131" w:name="_Toc35971389"/>
      <w:bookmarkStart w:id="132" w:name="_Toc36812120"/>
      <w:bookmarkStart w:id="133" w:name="_Toc66224223"/>
      <w:r>
        <w:t>5</w:t>
      </w:r>
      <w:r w:rsidR="008A6D4A">
        <w:tab/>
        <w:t>API Definitions</w:t>
      </w:r>
      <w:bookmarkEnd w:id="130"/>
      <w:bookmarkEnd w:id="131"/>
      <w:bookmarkEnd w:id="132"/>
      <w:bookmarkEnd w:id="133"/>
    </w:p>
    <w:p w:rsidR="008A6D4A" w:rsidRDefault="00B12381" w:rsidP="008A6D4A">
      <w:pPr>
        <w:pStyle w:val="2"/>
      </w:pPr>
      <w:bookmarkStart w:id="134" w:name="_Toc510696598"/>
      <w:bookmarkStart w:id="135" w:name="_Toc35971390"/>
      <w:bookmarkStart w:id="136" w:name="_Toc36812121"/>
      <w:bookmarkStart w:id="137" w:name="_Toc66224224"/>
      <w:r>
        <w:t>5.</w:t>
      </w:r>
      <w:r w:rsidR="008A6D4A">
        <w:t>1</w:t>
      </w:r>
      <w:r w:rsidR="008A6D4A">
        <w:tab/>
      </w:r>
      <w:proofErr w:type="spellStart"/>
      <w:r w:rsidR="00A41C78" w:rsidRPr="00A41C78">
        <w:t>Naanf_AKMA</w:t>
      </w:r>
      <w:proofErr w:type="spellEnd"/>
      <w:r w:rsidR="008A6D4A">
        <w:t xml:space="preserve"> Service API</w:t>
      </w:r>
      <w:bookmarkEnd w:id="134"/>
      <w:bookmarkEnd w:id="135"/>
      <w:bookmarkEnd w:id="136"/>
      <w:bookmarkEnd w:id="137"/>
    </w:p>
    <w:p w:rsidR="008A6D4A" w:rsidRDefault="00B12381" w:rsidP="008A6D4A">
      <w:pPr>
        <w:pStyle w:val="3"/>
      </w:pPr>
      <w:bookmarkStart w:id="138" w:name="_Toc510696599"/>
      <w:bookmarkStart w:id="139" w:name="_Toc35971391"/>
      <w:bookmarkStart w:id="140" w:name="_Toc36812122"/>
      <w:bookmarkStart w:id="141" w:name="_Toc66224225"/>
      <w:r>
        <w:t>5.</w:t>
      </w:r>
      <w:r w:rsidR="008A6D4A">
        <w:t>1.1</w:t>
      </w:r>
      <w:r w:rsidR="008A6D4A">
        <w:tab/>
        <w:t>Introduction</w:t>
      </w:r>
      <w:bookmarkEnd w:id="138"/>
      <w:bookmarkEnd w:id="139"/>
      <w:bookmarkEnd w:id="140"/>
      <w:bookmarkEnd w:id="141"/>
    </w:p>
    <w:p w:rsidR="008A6D4A" w:rsidRDefault="008A6D4A" w:rsidP="008A6D4A">
      <w:pPr>
        <w:rPr>
          <w:noProof/>
          <w:lang w:eastAsia="zh-CN"/>
        </w:rPr>
      </w:pPr>
      <w:bookmarkStart w:id="142" w:name="_Toc510696600"/>
      <w:r w:rsidRPr="00E23840">
        <w:rPr>
          <w:noProof/>
        </w:rPr>
        <w:t>The</w:t>
      </w:r>
      <w:r>
        <w:rPr>
          <w:noProof/>
        </w:rPr>
        <w:t xml:space="preserve"> </w:t>
      </w:r>
      <w:r w:rsidR="0025500D" w:rsidRPr="0025500D">
        <w:rPr>
          <w:noProof/>
        </w:rPr>
        <w:t>Naanf_AKMA</w:t>
      </w:r>
      <w:r w:rsidRPr="00E23840">
        <w:rPr>
          <w:noProof/>
        </w:rPr>
        <w:t xml:space="preserve"> shall use the </w:t>
      </w:r>
      <w:r w:rsidR="0025500D" w:rsidRPr="0025500D">
        <w:rPr>
          <w:noProof/>
        </w:rPr>
        <w:t>Naanf_AKMA</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sidR="0025500D" w:rsidRPr="0025500D">
        <w:rPr>
          <w:noProof/>
          <w:lang w:eastAsia="zh-CN"/>
        </w:rPr>
        <w:t>Naanf_AKMA</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5500D" w:rsidRPr="0025500D">
        <w:rPr>
          <w:noProof/>
        </w:rPr>
        <w:t>naanf-akma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sidR="00A7402B">
        <w:rPr>
          <w:noProof/>
        </w:rPr>
        <w:t>1.</w:t>
      </w:r>
      <w:r w:rsidRPr="00E23840">
        <w:rPr>
          <w:noProof/>
        </w:rPr>
        <w:t>3</w:t>
      </w:r>
      <w:r w:rsidR="00A7402B">
        <w:rPr>
          <w:noProof/>
        </w:rPr>
        <w:t xml:space="preserve"> and 5.1.4</w:t>
      </w:r>
      <w:r w:rsidRPr="00E23840">
        <w:rPr>
          <w:noProof/>
        </w:rPr>
        <w:t>.</w:t>
      </w:r>
    </w:p>
    <w:p w:rsidR="008A6D4A" w:rsidRDefault="00B12381" w:rsidP="008A6D4A">
      <w:pPr>
        <w:pStyle w:val="3"/>
      </w:pPr>
      <w:bookmarkStart w:id="143" w:name="_Toc35971392"/>
      <w:bookmarkStart w:id="144" w:name="_Toc36812123"/>
      <w:bookmarkStart w:id="145" w:name="_Toc66224226"/>
      <w:r>
        <w:t>5.</w:t>
      </w:r>
      <w:r w:rsidR="008A6D4A">
        <w:t>1.2</w:t>
      </w:r>
      <w:r w:rsidR="008A6D4A">
        <w:tab/>
        <w:t>Usage of HTTP</w:t>
      </w:r>
      <w:bookmarkEnd w:id="142"/>
      <w:bookmarkEnd w:id="143"/>
      <w:bookmarkEnd w:id="144"/>
      <w:bookmarkEnd w:id="145"/>
    </w:p>
    <w:p w:rsidR="008A6D4A" w:rsidRPr="000C5200" w:rsidRDefault="00B12381" w:rsidP="008A6D4A">
      <w:pPr>
        <w:pStyle w:val="4"/>
      </w:pPr>
      <w:bookmarkStart w:id="146" w:name="_Toc510696601"/>
      <w:bookmarkStart w:id="147" w:name="_Toc35971393"/>
      <w:bookmarkStart w:id="148" w:name="_Toc36812124"/>
      <w:bookmarkStart w:id="149" w:name="_Toc66224227"/>
      <w:r>
        <w:t>5.</w:t>
      </w:r>
      <w:r w:rsidR="008A6D4A">
        <w:t>1.2.1</w:t>
      </w:r>
      <w:r w:rsidR="008A6D4A">
        <w:tab/>
        <w:t>General</w:t>
      </w:r>
      <w:bookmarkEnd w:id="146"/>
      <w:bookmarkEnd w:id="147"/>
      <w:bookmarkEnd w:id="148"/>
      <w:bookmarkEnd w:id="149"/>
    </w:p>
    <w:p w:rsidR="008A6D4A" w:rsidRPr="00986E88" w:rsidRDefault="008A6D4A" w:rsidP="008A6D4A">
      <w:pPr>
        <w:rPr>
          <w:noProof/>
        </w:rPr>
      </w:pPr>
      <w:bookmarkStart w:id="15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151" w:name="_Toc35971394"/>
      <w:bookmarkStart w:id="152" w:name="_Toc36812125"/>
      <w:bookmarkStart w:id="153" w:name="_Toc66224228"/>
      <w:r>
        <w:t>5.</w:t>
      </w:r>
      <w:r w:rsidR="008A6D4A">
        <w:t>1.2.2</w:t>
      </w:r>
      <w:r w:rsidR="008A6D4A">
        <w:tab/>
        <w:t>HTTP standard headers</w:t>
      </w:r>
      <w:bookmarkEnd w:id="150"/>
      <w:bookmarkEnd w:id="151"/>
      <w:bookmarkEnd w:id="152"/>
      <w:bookmarkEnd w:id="153"/>
    </w:p>
    <w:p w:rsidR="008A6D4A" w:rsidRDefault="00B12381" w:rsidP="008A6D4A">
      <w:pPr>
        <w:pStyle w:val="5"/>
        <w:rPr>
          <w:lang w:eastAsia="zh-CN"/>
        </w:rPr>
      </w:pPr>
      <w:bookmarkStart w:id="154" w:name="_Toc510696603"/>
      <w:bookmarkStart w:id="155" w:name="_Toc35971395"/>
      <w:bookmarkStart w:id="156" w:name="_Toc36812126"/>
      <w:bookmarkStart w:id="157" w:name="_Toc66224229"/>
      <w:r>
        <w:t>5.</w:t>
      </w:r>
      <w:r w:rsidR="008A6D4A">
        <w:t>1.2.2.1</w:t>
      </w:r>
      <w:r w:rsidR="008A6D4A">
        <w:rPr>
          <w:rFonts w:hint="eastAsia"/>
          <w:lang w:eastAsia="zh-CN"/>
        </w:rPr>
        <w:tab/>
      </w:r>
      <w:r w:rsidR="008A6D4A">
        <w:rPr>
          <w:lang w:eastAsia="zh-CN"/>
        </w:rPr>
        <w:t>General</w:t>
      </w:r>
      <w:bookmarkEnd w:id="154"/>
      <w:bookmarkEnd w:id="155"/>
      <w:bookmarkEnd w:id="156"/>
      <w:bookmarkEnd w:id="157"/>
    </w:p>
    <w:p w:rsidR="008A6D4A" w:rsidRPr="00986E88" w:rsidRDefault="008A6D4A" w:rsidP="008A6D4A">
      <w:pPr>
        <w:rPr>
          <w:noProof/>
        </w:rPr>
      </w:pPr>
      <w:bookmarkStart w:id="158" w:name="_Toc510696604"/>
      <w:r w:rsidRPr="00986E88">
        <w:rPr>
          <w:noProof/>
        </w:rPr>
        <w:t xml:space="preserve">See </w:t>
      </w:r>
      <w:r>
        <w:rPr>
          <w:noProof/>
        </w:rPr>
        <w:t>clause</w:t>
      </w:r>
      <w:r w:rsidRPr="00986E88">
        <w:rPr>
          <w:noProof/>
        </w:rPr>
        <w:t> 5.2.2 of 3GPP TS 29.500 [4] for the usage of HTTP standard headers.</w:t>
      </w:r>
    </w:p>
    <w:p w:rsidR="008A6D4A" w:rsidRDefault="00B12381" w:rsidP="008A6D4A">
      <w:pPr>
        <w:pStyle w:val="5"/>
      </w:pPr>
      <w:bookmarkStart w:id="159" w:name="_Toc35971396"/>
      <w:bookmarkStart w:id="160" w:name="_Toc36812127"/>
      <w:bookmarkStart w:id="161" w:name="_Toc66224230"/>
      <w:r>
        <w:t>5.</w:t>
      </w:r>
      <w:r w:rsidR="008A6D4A">
        <w:t>1.2.2.2</w:t>
      </w:r>
      <w:r w:rsidR="008A6D4A">
        <w:tab/>
        <w:t>Content type</w:t>
      </w:r>
      <w:bookmarkEnd w:id="158"/>
      <w:bookmarkEnd w:id="159"/>
      <w:bookmarkEnd w:id="160"/>
      <w:bookmarkEnd w:id="161"/>
    </w:p>
    <w:p w:rsidR="008A6D4A" w:rsidRDefault="008A6D4A" w:rsidP="008A6D4A">
      <w:bookmarkStart w:id="16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63" w:name="_Hlk525213471"/>
      <w:bookmarkStart w:id="164" w:name="_Hlk525213025"/>
      <w:r>
        <w:t xml:space="preserve">"Problem Details" JSON object shall be used to indicate </w:t>
      </w:r>
      <w:r>
        <w:rPr>
          <w:lang w:eastAsia="fr-FR"/>
        </w:rPr>
        <w:t xml:space="preserve">additional details of the error </w:t>
      </w:r>
      <w:r>
        <w:t xml:space="preserve">in a HTTP response body and </w:t>
      </w:r>
      <w:bookmarkEnd w:id="163"/>
      <w:r>
        <w:t>shall be signalled by the content type "application/</w:t>
      </w:r>
      <w:proofErr w:type="spellStart"/>
      <w:r>
        <w:t>problem+json</w:t>
      </w:r>
      <w:proofErr w:type="spellEnd"/>
      <w:r>
        <w:t>", as defined in IETF RFC 7807 [13].</w:t>
      </w:r>
      <w:bookmarkEnd w:id="164"/>
    </w:p>
    <w:p w:rsidR="008A6D4A" w:rsidRPr="000C5200" w:rsidRDefault="00B12381" w:rsidP="008A6D4A">
      <w:pPr>
        <w:pStyle w:val="4"/>
      </w:pPr>
      <w:bookmarkStart w:id="165" w:name="_Toc35971397"/>
      <w:bookmarkStart w:id="166" w:name="_Toc36812128"/>
      <w:bookmarkStart w:id="167" w:name="_Toc66224231"/>
      <w:r>
        <w:t>5.</w:t>
      </w:r>
      <w:r w:rsidR="008A6D4A">
        <w:t>1.2.3</w:t>
      </w:r>
      <w:r w:rsidR="008A6D4A">
        <w:tab/>
        <w:t>HTTP custom headers</w:t>
      </w:r>
      <w:bookmarkEnd w:id="162"/>
      <w:bookmarkEnd w:id="165"/>
      <w:bookmarkEnd w:id="166"/>
      <w:bookmarkEnd w:id="167"/>
    </w:p>
    <w:p w:rsidR="008A6D4A" w:rsidRDefault="008A6D4A" w:rsidP="008A6D4A">
      <w:pPr>
        <w:rPr>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25500D" w:rsidRPr="00ED4009" w:rsidRDefault="0025500D" w:rsidP="0025500D">
      <w:pPr>
        <w:rPr>
          <w:noProof/>
        </w:rPr>
      </w:pPr>
      <w:r w:rsidRPr="00ED4009">
        <w:rPr>
          <w:noProof/>
        </w:rPr>
        <w:t>In this release of the specification, no specific custom headers are defined for the Naanf_AKMA Service API.</w:t>
      </w:r>
    </w:p>
    <w:p w:rsidR="008A6D4A" w:rsidRDefault="00B12381" w:rsidP="008A6D4A">
      <w:pPr>
        <w:pStyle w:val="3"/>
      </w:pPr>
      <w:bookmarkStart w:id="176" w:name="_Toc510696607"/>
      <w:bookmarkStart w:id="177" w:name="_Toc35971398"/>
      <w:bookmarkStart w:id="178" w:name="_Toc36812129"/>
      <w:bookmarkStart w:id="179" w:name="_Toc66224232"/>
      <w:bookmarkEnd w:id="168"/>
      <w:bookmarkEnd w:id="169"/>
      <w:bookmarkEnd w:id="170"/>
      <w:bookmarkEnd w:id="171"/>
      <w:bookmarkEnd w:id="172"/>
      <w:bookmarkEnd w:id="173"/>
      <w:bookmarkEnd w:id="174"/>
      <w:bookmarkEnd w:id="175"/>
      <w:r>
        <w:t>5.</w:t>
      </w:r>
      <w:r w:rsidR="008A6D4A">
        <w:t>1.3</w:t>
      </w:r>
      <w:r w:rsidR="008A6D4A">
        <w:tab/>
        <w:t>Resources</w:t>
      </w:r>
      <w:bookmarkEnd w:id="176"/>
      <w:bookmarkEnd w:id="177"/>
      <w:bookmarkEnd w:id="178"/>
      <w:bookmarkEnd w:id="179"/>
    </w:p>
    <w:p w:rsidR="008A6D4A" w:rsidRPr="000A7435" w:rsidRDefault="00B12381" w:rsidP="008A6D4A">
      <w:pPr>
        <w:pStyle w:val="4"/>
      </w:pPr>
      <w:bookmarkStart w:id="180" w:name="_Toc510696608"/>
      <w:bookmarkStart w:id="181" w:name="_Toc35971399"/>
      <w:bookmarkStart w:id="182" w:name="_Toc36812130"/>
      <w:bookmarkStart w:id="183" w:name="_Toc66224233"/>
      <w:r>
        <w:t>5.</w:t>
      </w:r>
      <w:r w:rsidR="008A6D4A">
        <w:t>1.3.1</w:t>
      </w:r>
      <w:r w:rsidR="008A6D4A">
        <w:tab/>
        <w:t>Overview</w:t>
      </w:r>
      <w:bookmarkEnd w:id="180"/>
      <w:bookmarkEnd w:id="181"/>
      <w:bookmarkEnd w:id="182"/>
      <w:bookmarkEnd w:id="183"/>
    </w:p>
    <w:p w:rsidR="00A7402B" w:rsidRDefault="00A7402B" w:rsidP="00F62A11">
      <w:r>
        <w:rPr>
          <w:rFonts w:hint="eastAsia"/>
        </w:rPr>
        <w:t>T</w:t>
      </w:r>
      <w:r>
        <w:t xml:space="preserve">he </w:t>
      </w:r>
      <w:proofErr w:type="spellStart"/>
      <w:r w:rsidRPr="00BF04F1">
        <w:t>Naanf_AKMA</w:t>
      </w:r>
      <w:proofErr w:type="spellEnd"/>
      <w:r w:rsidRPr="00BF04F1">
        <w:t xml:space="preserve"> API </w:t>
      </w:r>
      <w:r>
        <w:t xml:space="preserve">support only custom operations as </w:t>
      </w:r>
      <w:r w:rsidRPr="00BF04F1">
        <w:t xml:space="preserve">described </w:t>
      </w:r>
      <w:r>
        <w:t xml:space="preserve">in clause 5.1.4 </w:t>
      </w:r>
      <w:r w:rsidRPr="00BF04F1">
        <w:t>in this release of the specification.</w:t>
      </w:r>
    </w:p>
    <w:p w:rsidR="008A6D4A" w:rsidRPr="00A258AF" w:rsidRDefault="00A7402B" w:rsidP="008A6D4A">
      <w:pPr>
        <w:pStyle w:val="TH"/>
        <w:rPr>
          <w:lang w:val="en-US"/>
        </w:rPr>
      </w:pPr>
      <w:r>
        <w:object w:dxaOrig="5629" w:dyaOrig="3337">
          <v:shape id="_x0000_i1029" type="#_x0000_t75" style="width:281pt;height:166.55pt" o:ole="">
            <v:imagedata r:id="rId18" o:title=""/>
          </v:shape>
          <o:OLEObject Type="Embed" ProgID="Visio.Drawing.15" ShapeID="_x0000_i1029" DrawAspect="Content" ObjectID="_1676959133" r:id="rId19"/>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proofErr w:type="spellStart"/>
      <w:r w:rsidR="00C963CF" w:rsidRPr="00C963CF">
        <w:t>Naanf_AKMA</w:t>
      </w:r>
      <w:proofErr w:type="spellEnd"/>
      <w:r w:rsidRPr="008C18E3">
        <w:t xml:space="preserve"> API</w:t>
      </w:r>
    </w:p>
    <w:p w:rsidR="008A6D4A" w:rsidRDefault="00B12381" w:rsidP="008A6D4A">
      <w:pPr>
        <w:pStyle w:val="3"/>
      </w:pPr>
      <w:bookmarkStart w:id="184" w:name="_Toc510696622"/>
      <w:bookmarkStart w:id="185" w:name="_Toc35971413"/>
      <w:bookmarkStart w:id="186" w:name="_Toc36812144"/>
      <w:bookmarkStart w:id="187" w:name="_Toc66224234"/>
      <w:r>
        <w:t>5.</w:t>
      </w:r>
      <w:r w:rsidR="008A6D4A">
        <w:t>1.4</w:t>
      </w:r>
      <w:r w:rsidR="008A6D4A">
        <w:tab/>
        <w:t>Custom Operations without associated resources</w:t>
      </w:r>
      <w:bookmarkEnd w:id="184"/>
      <w:bookmarkEnd w:id="185"/>
      <w:bookmarkEnd w:id="186"/>
      <w:bookmarkEnd w:id="187"/>
    </w:p>
    <w:p w:rsidR="008A6D4A" w:rsidRPr="000A7435" w:rsidRDefault="00B12381" w:rsidP="008A6D4A">
      <w:pPr>
        <w:pStyle w:val="4"/>
      </w:pPr>
      <w:bookmarkStart w:id="188" w:name="_Toc510696623"/>
      <w:bookmarkStart w:id="189" w:name="_Toc35971414"/>
      <w:bookmarkStart w:id="190" w:name="_Toc36812145"/>
      <w:bookmarkStart w:id="191" w:name="_Toc66224235"/>
      <w:r>
        <w:t>5.</w:t>
      </w:r>
      <w:r w:rsidR="008A6D4A">
        <w:t>1.4.1</w:t>
      </w:r>
      <w:r w:rsidR="008A6D4A">
        <w:tab/>
        <w:t>Overview</w:t>
      </w:r>
      <w:bookmarkEnd w:id="188"/>
      <w:bookmarkEnd w:id="189"/>
      <w:bookmarkEnd w:id="190"/>
      <w:bookmarkEnd w:id="191"/>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80DF3" w:rsidRPr="0016361A" w:rsidRDefault="00C80DF3" w:rsidP="00C80DF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Description</w:t>
            </w:r>
          </w:p>
        </w:tc>
      </w:tr>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w:t>
            </w:r>
            <w:proofErr w:type="spellStart"/>
            <w:r w:rsidRPr="00C80DF3">
              <w:t>anchorkeyregister</w:t>
            </w:r>
            <w:proofErr w:type="spellEnd"/>
          </w:p>
        </w:tc>
        <w:tc>
          <w:tcPr>
            <w:tcW w:w="703"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 xml:space="preserve">Request to store AKMA related key material in the </w:t>
            </w:r>
            <w:proofErr w:type="spellStart"/>
            <w:r w:rsidRPr="00C80DF3">
              <w:t>AAnF</w:t>
            </w:r>
            <w:proofErr w:type="spellEnd"/>
          </w:p>
        </w:tc>
      </w:tr>
      <w:tr w:rsidR="00C80DF3" w:rsidRPr="00B54FF5" w:rsidTr="00555DF8">
        <w:trPr>
          <w:jc w:val="center"/>
        </w:trPr>
        <w:tc>
          <w:tcPr>
            <w:tcW w:w="1351" w:type="pct"/>
            <w:tcBorders>
              <w:top w:val="single" w:sz="4" w:space="0" w:color="auto"/>
              <w:left w:val="single" w:sz="4" w:space="0" w:color="auto"/>
              <w:right w:val="single" w:sz="4" w:space="0" w:color="auto"/>
            </w:tcBorders>
          </w:tcPr>
          <w:p w:rsidR="00C80DF3" w:rsidRPr="0016361A" w:rsidRDefault="00057069" w:rsidP="00D66618">
            <w:pPr>
              <w:pStyle w:val="TAL"/>
              <w:rPr>
                <w:lang w:eastAsia="zh-CN"/>
              </w:rPr>
            </w:pPr>
            <w:r w:rsidRPr="00057069">
              <w:rPr>
                <w:lang w:eastAsia="zh-CN"/>
              </w:rPr>
              <w:t>Retrieve</w:t>
            </w:r>
          </w:p>
        </w:tc>
        <w:tc>
          <w:tcPr>
            <w:tcW w:w="1351" w:type="pct"/>
            <w:tcBorders>
              <w:top w:val="single" w:sz="4" w:space="0" w:color="auto"/>
              <w:left w:val="single" w:sz="4" w:space="0" w:color="auto"/>
              <w:right w:val="single" w:sz="4" w:space="0" w:color="auto"/>
            </w:tcBorders>
          </w:tcPr>
          <w:p w:rsidR="00C80DF3" w:rsidRPr="0016361A" w:rsidRDefault="0025500D" w:rsidP="00D66618">
            <w:pPr>
              <w:pStyle w:val="TAL"/>
            </w:pPr>
            <w:r w:rsidRPr="0025500D">
              <w:t>/</w:t>
            </w:r>
            <w:proofErr w:type="spellStart"/>
            <w:r w:rsidR="00057069" w:rsidRPr="00057069">
              <w:t>applicationkey</w:t>
            </w:r>
            <w:r w:rsidRPr="0025500D">
              <w:t>retrieve</w:t>
            </w:r>
            <w:proofErr w:type="spellEnd"/>
          </w:p>
        </w:tc>
        <w:tc>
          <w:tcPr>
            <w:tcW w:w="703"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POST</w:t>
            </w:r>
          </w:p>
        </w:tc>
        <w:tc>
          <w:tcPr>
            <w:tcW w:w="1594"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Request to retrieve AKMA Application Key information</w:t>
            </w:r>
          </w:p>
        </w:tc>
      </w:tr>
    </w:tbl>
    <w:p w:rsidR="008A6D4A" w:rsidRPr="00384E92" w:rsidRDefault="008A6D4A" w:rsidP="002D46C0"/>
    <w:p w:rsidR="008A6D4A" w:rsidRDefault="00B12381" w:rsidP="008A6D4A">
      <w:pPr>
        <w:pStyle w:val="4"/>
      </w:pPr>
      <w:bookmarkStart w:id="192" w:name="_Toc510696624"/>
      <w:bookmarkStart w:id="193" w:name="_Toc35971415"/>
      <w:bookmarkStart w:id="194" w:name="_Toc36812146"/>
      <w:bookmarkStart w:id="195" w:name="_Toc66224236"/>
      <w:r>
        <w:t>5.</w:t>
      </w:r>
      <w:r w:rsidR="008A6D4A">
        <w:t>1.4.2</w:t>
      </w:r>
      <w:r w:rsidR="008A6D4A">
        <w:tab/>
        <w:t xml:space="preserve">Operation: </w:t>
      </w:r>
      <w:r w:rsidR="00C80DF3" w:rsidRPr="00C80DF3">
        <w:t>Register</w:t>
      </w:r>
      <w:bookmarkEnd w:id="192"/>
      <w:bookmarkEnd w:id="193"/>
      <w:bookmarkEnd w:id="194"/>
      <w:bookmarkEnd w:id="195"/>
    </w:p>
    <w:p w:rsidR="008A6D4A" w:rsidRDefault="00B12381" w:rsidP="008A6D4A">
      <w:pPr>
        <w:pStyle w:val="5"/>
      </w:pPr>
      <w:bookmarkStart w:id="196" w:name="_Toc510696625"/>
      <w:bookmarkStart w:id="197" w:name="_Toc35971416"/>
      <w:bookmarkStart w:id="198" w:name="_Toc36812147"/>
      <w:bookmarkStart w:id="199" w:name="_Toc66224237"/>
      <w:r>
        <w:t>5.</w:t>
      </w:r>
      <w:r w:rsidR="008A6D4A">
        <w:t>1.4.2.1</w:t>
      </w:r>
      <w:r w:rsidR="008A6D4A">
        <w:tab/>
        <w:t>Description</w:t>
      </w:r>
      <w:bookmarkEnd w:id="196"/>
      <w:bookmarkEnd w:id="197"/>
      <w:bookmarkEnd w:id="198"/>
      <w:bookmarkEnd w:id="199"/>
    </w:p>
    <w:p w:rsidR="00C80DF3" w:rsidRDefault="00C80DF3" w:rsidP="00C80DF3">
      <w:r>
        <w:t xml:space="preserve">The custom operation allows a NF service consumer to </w:t>
      </w:r>
      <w:r>
        <w:rPr>
          <w:lang w:eastAsia="zh-CN"/>
        </w:rPr>
        <w:t xml:space="preserve">store </w:t>
      </w:r>
      <w:r>
        <w:t>AKMA related key material</w:t>
      </w:r>
      <w:r w:rsidDel="007530CD">
        <w:t xml:space="preserve"> </w:t>
      </w:r>
      <w:r>
        <w:t xml:space="preserve">in the </w:t>
      </w:r>
      <w:proofErr w:type="spellStart"/>
      <w:r>
        <w:t>AA</w:t>
      </w:r>
      <w:r>
        <w:rPr>
          <w:rFonts w:hint="eastAsia"/>
          <w:lang w:eastAsia="zh-CN"/>
        </w:rPr>
        <w:t>n</w:t>
      </w:r>
      <w:r>
        <w:rPr>
          <w:lang w:eastAsia="zh-CN"/>
        </w:rPr>
        <w:t>F</w:t>
      </w:r>
      <w:proofErr w:type="spellEnd"/>
      <w:r>
        <w:t>.</w:t>
      </w:r>
    </w:p>
    <w:p w:rsidR="008A6D4A" w:rsidRDefault="00B12381" w:rsidP="008A6D4A">
      <w:pPr>
        <w:pStyle w:val="5"/>
      </w:pPr>
      <w:bookmarkStart w:id="200" w:name="_Toc510696626"/>
      <w:bookmarkStart w:id="201" w:name="_Toc35971417"/>
      <w:bookmarkStart w:id="202" w:name="_Toc36812148"/>
      <w:bookmarkStart w:id="203" w:name="_Toc66224238"/>
      <w:r>
        <w:t>5.</w:t>
      </w:r>
      <w:r w:rsidR="008A6D4A">
        <w:t>1.4.2.2</w:t>
      </w:r>
      <w:r w:rsidR="008A6D4A">
        <w:tab/>
        <w:t>Operation Definition</w:t>
      </w:r>
      <w:bookmarkEnd w:id="200"/>
      <w:bookmarkEnd w:id="201"/>
      <w:bookmarkEnd w:id="202"/>
      <w:bookmarkEnd w:id="203"/>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proofErr w:type="spellStart"/>
            <w:r w:rsidRPr="00C80DF3">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 related key materia</w:t>
            </w:r>
            <w:r>
              <w:t xml:space="preserve">l </w:t>
            </w:r>
            <w:r w:rsidRPr="00C80DF3">
              <w:t xml:space="preserve">which is requested to be stored in the </w:t>
            </w:r>
            <w:proofErr w:type="spellStart"/>
            <w:r w:rsidRPr="00C80DF3">
              <w:t>AAnF</w:t>
            </w:r>
            <w:proofErr w:type="spellEnd"/>
          </w:p>
        </w:tc>
      </w:tr>
    </w:tbl>
    <w:p w:rsidR="008A6D4A" w:rsidRDefault="008A6D4A" w:rsidP="008A6D4A"/>
    <w:p w:rsidR="008A6D4A" w:rsidRPr="001769FF" w:rsidRDefault="008A6D4A" w:rsidP="008A6D4A">
      <w:pPr>
        <w:pStyle w:val="TH"/>
      </w:pPr>
      <w:r w:rsidRPr="001769FF">
        <w:lastRenderedPageBreak/>
        <w:t xml:space="preserve">Table </w:t>
      </w:r>
      <w:r w:rsidR="00B12381">
        <w:t>5.</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proofErr w:type="spellStart"/>
            <w:r w:rsidRPr="00C80DF3">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The AKMA related key material was stored successfully.</w:t>
            </w:r>
          </w:p>
        </w:tc>
      </w:tr>
      <w:tr w:rsidR="00F57476"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Temporary redirection, during </w:t>
            </w:r>
            <w:r>
              <w:t>registration</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p>
          <w:p w:rsidR="00F57476" w:rsidRPr="00C80DF3" w:rsidRDefault="00F57476" w:rsidP="00F57476">
            <w:pPr>
              <w:pStyle w:val="TAL"/>
            </w:pPr>
            <w:r>
              <w:t xml:space="preserve">Applicable if the feature </w:t>
            </w:r>
            <w:r w:rsidRPr="002578C4">
              <w:t>"</w:t>
            </w:r>
            <w:r>
              <w:t>ES3XX</w:t>
            </w:r>
            <w:r w:rsidRPr="002578C4">
              <w:t>"</w:t>
            </w:r>
            <w:r>
              <w:t xml:space="preserve"> is supported.</w:t>
            </w:r>
          </w:p>
        </w:tc>
      </w:tr>
      <w:tr w:rsidR="00F57476"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Permanent redirection, during </w:t>
            </w:r>
            <w:r>
              <w:t>registration</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p>
          <w:p w:rsidR="00F57476" w:rsidRPr="00C80DF3" w:rsidRDefault="00F57476" w:rsidP="00F57476">
            <w:pPr>
              <w:pStyle w:val="TAL"/>
            </w:pPr>
            <w:r>
              <w:t xml:space="preserve">Applicable if the feature </w:t>
            </w:r>
            <w:r w:rsidRPr="002578C4">
              <w:t>"</w:t>
            </w:r>
            <w:r>
              <w:t>ES3XX</w:t>
            </w:r>
            <w:r w:rsidRPr="002578C4">
              <w:t>"</w:t>
            </w:r>
            <w:r>
              <w:t xml:space="preserve"> is supported.</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POST method listed in Table 5.2.7.1-1 of 3GPP TS 29.500 [4] also apply.</w:t>
            </w:r>
          </w:p>
        </w:tc>
      </w:tr>
    </w:tbl>
    <w:p w:rsidR="00F57476" w:rsidRDefault="00F57476" w:rsidP="00F57476"/>
    <w:p w:rsidR="00F57476" w:rsidRPr="005E353C" w:rsidRDefault="00F57476" w:rsidP="00F57476">
      <w:pPr>
        <w:pStyle w:val="TH"/>
      </w:pPr>
      <w:r w:rsidRPr="005E353C">
        <w:t xml:space="preserve">Table </w:t>
      </w:r>
      <w:r>
        <w:t>5.1.4.2.2</w:t>
      </w:r>
      <w:r w:rsidRPr="005E353C">
        <w:t>-</w:t>
      </w:r>
      <w:r>
        <w:t>3</w:t>
      </w:r>
      <w:r w:rsidRPr="005E353C">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F57476" w:rsidRPr="005E353C" w:rsidRDefault="00F57476" w:rsidP="00F57476"/>
    <w:p w:rsidR="00F57476" w:rsidRPr="005E353C" w:rsidRDefault="00F57476" w:rsidP="00F57476">
      <w:pPr>
        <w:pStyle w:val="TH"/>
      </w:pPr>
      <w:r w:rsidRPr="005E353C">
        <w:t xml:space="preserve">Table </w:t>
      </w:r>
      <w:r>
        <w:t>5.1.4.2.2</w:t>
      </w:r>
      <w:r w:rsidRPr="005E353C">
        <w:t>-</w:t>
      </w:r>
      <w:r>
        <w:t>4</w:t>
      </w:r>
      <w:r w:rsidRPr="005E353C">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8A6D4A" w:rsidRPr="00F57476" w:rsidRDefault="008A6D4A" w:rsidP="008A6D4A"/>
    <w:p w:rsidR="008A6D4A" w:rsidRDefault="00B12381" w:rsidP="00555DF8">
      <w:pPr>
        <w:pStyle w:val="4"/>
      </w:pPr>
      <w:bookmarkStart w:id="204" w:name="_Toc510696627"/>
      <w:bookmarkStart w:id="205" w:name="_Toc35971418"/>
      <w:bookmarkStart w:id="206" w:name="_Toc36812149"/>
      <w:bookmarkStart w:id="207" w:name="_Toc66224239"/>
      <w:r>
        <w:t>5.</w:t>
      </w:r>
      <w:r w:rsidR="008A6D4A">
        <w:t>1.4.3</w:t>
      </w:r>
      <w:r w:rsidR="008A6D4A">
        <w:tab/>
        <w:t xml:space="preserve">Operation: </w:t>
      </w:r>
      <w:r w:rsidR="00751889" w:rsidRPr="00751889">
        <w:t>Retrieve</w:t>
      </w:r>
      <w:bookmarkEnd w:id="204"/>
      <w:bookmarkEnd w:id="205"/>
      <w:bookmarkEnd w:id="206"/>
      <w:bookmarkEnd w:id="207"/>
    </w:p>
    <w:p w:rsidR="00751889" w:rsidRDefault="00751889" w:rsidP="00751889">
      <w:pPr>
        <w:pStyle w:val="5"/>
      </w:pPr>
      <w:bookmarkStart w:id="208" w:name="_Toc56755859"/>
      <w:bookmarkStart w:id="209" w:name="_Toc66224240"/>
      <w:bookmarkStart w:id="210" w:name="_Toc510696628"/>
      <w:bookmarkStart w:id="211" w:name="_Toc35971419"/>
      <w:bookmarkStart w:id="212" w:name="_Toc36812150"/>
      <w:r>
        <w:t>5.1.4.3.2</w:t>
      </w:r>
      <w:r>
        <w:tab/>
        <w:t>Operation Definition</w:t>
      </w:r>
      <w:bookmarkEnd w:id="208"/>
      <w:bookmarkEnd w:id="209"/>
    </w:p>
    <w:p w:rsidR="00751889" w:rsidRPr="00384E92" w:rsidRDefault="00751889" w:rsidP="00751889">
      <w:r>
        <w:t>This operation shall support the response data structures and response codes specified in tables 5.1.4.3.2-1 and 5.1.4.3.2-2.</w:t>
      </w:r>
    </w:p>
    <w:p w:rsidR="00751889" w:rsidRPr="001769FF" w:rsidRDefault="00751889" w:rsidP="00751889">
      <w:pPr>
        <w:pStyle w:val="TH"/>
      </w:pPr>
      <w:r w:rsidRPr="001769FF">
        <w:t xml:space="preserve">Table </w:t>
      </w:r>
      <w:r>
        <w:t>5.1.4.3.2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1889" w:rsidRPr="00B54FF5" w:rsidTr="003769E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751889" w:rsidRPr="0016361A" w:rsidRDefault="00751889" w:rsidP="003769E3">
            <w:pPr>
              <w:pStyle w:val="TAH"/>
            </w:pPr>
            <w:r w:rsidRPr="0016361A">
              <w:t>Description</w:t>
            </w:r>
          </w:p>
        </w:tc>
      </w:tr>
      <w:tr w:rsidR="00751889" w:rsidRPr="00B54FF5" w:rsidTr="003769E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751889" w:rsidRDefault="00751889" w:rsidP="00751889"/>
    <w:p w:rsidR="00751889" w:rsidRPr="001769FF" w:rsidRDefault="00751889" w:rsidP="00751889">
      <w:pPr>
        <w:pStyle w:val="TH"/>
      </w:pPr>
      <w:r w:rsidRPr="001769FF">
        <w:lastRenderedPageBreak/>
        <w:t xml:space="preserve">Table </w:t>
      </w:r>
      <w:r>
        <w:t>5.1.4.3.2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1889" w:rsidRPr="00B54FF5" w:rsidTr="003769E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Response</w:t>
            </w:r>
          </w:p>
          <w:p w:rsidR="00751889" w:rsidRPr="0016361A" w:rsidRDefault="00751889" w:rsidP="003769E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Description</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The requested AKMA Application Key information was returned successfully.</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 xml:space="preserve">If the requested data does not exist, the </w:t>
            </w:r>
            <w:proofErr w:type="spellStart"/>
            <w:r>
              <w:t>AAnF</w:t>
            </w:r>
            <w:proofErr w:type="spellEnd"/>
            <w:r>
              <w:t xml:space="preserve"> shall respond with "204 No Content".</w:t>
            </w:r>
          </w:p>
        </w:tc>
      </w:tr>
      <w:tr w:rsidR="00F57476"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Temporary redirection, during </w:t>
            </w:r>
            <w:r>
              <w:t>retrieval</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p>
          <w:p w:rsidR="00F57476" w:rsidRDefault="00F57476" w:rsidP="00F57476">
            <w:pPr>
              <w:pStyle w:val="TAL"/>
            </w:pPr>
            <w:r>
              <w:t xml:space="preserve">Applicable if the feature </w:t>
            </w:r>
            <w:r w:rsidRPr="002578C4">
              <w:t>"</w:t>
            </w:r>
            <w:r>
              <w:t>ES3XX</w:t>
            </w:r>
            <w:r w:rsidRPr="002578C4">
              <w:t>"</w:t>
            </w:r>
            <w:r>
              <w:t xml:space="preserve"> is supported.</w:t>
            </w:r>
          </w:p>
        </w:tc>
      </w:tr>
      <w:tr w:rsidR="00F57476"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Permanent redirection, during </w:t>
            </w:r>
            <w:r>
              <w:t>retrieval</w:t>
            </w:r>
            <w:r w:rsidRPr="005E353C">
              <w:t xml:space="preserve">. The response shall include a Location header field containing an alternative URI of the resource located in an alternative </w:t>
            </w:r>
            <w:proofErr w:type="spellStart"/>
            <w:r>
              <w:t>AA</w:t>
            </w:r>
            <w:r>
              <w:rPr>
                <w:rFonts w:hint="eastAsia"/>
                <w:lang w:eastAsia="zh-CN"/>
              </w:rPr>
              <w:t>nF</w:t>
            </w:r>
            <w:proofErr w:type="spellEnd"/>
            <w:r w:rsidRPr="005E353C">
              <w:t xml:space="preserve"> (service) instance.</w:t>
            </w:r>
          </w:p>
          <w:p w:rsidR="00F57476" w:rsidRDefault="00F57476" w:rsidP="00F57476">
            <w:pPr>
              <w:pStyle w:val="TAL"/>
            </w:pPr>
            <w:r>
              <w:t xml:space="preserve">Applicable if the feature </w:t>
            </w:r>
            <w:r w:rsidRPr="002578C4">
              <w:t>"</w:t>
            </w:r>
            <w:r>
              <w:t>ES3XX</w:t>
            </w:r>
            <w:r w:rsidRPr="002578C4">
              <w:t>"</w:t>
            </w:r>
            <w:r>
              <w:t xml:space="preserve"> is supported.</w:t>
            </w:r>
          </w:p>
        </w:tc>
      </w:tr>
      <w:tr w:rsidR="00751889" w:rsidRPr="00B54FF5" w:rsidTr="003769E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N"/>
            </w:pPr>
            <w:r w:rsidRPr="0016361A">
              <w:t>NOTE:</w:t>
            </w:r>
            <w:r w:rsidRPr="0016361A">
              <w:rPr>
                <w:noProof/>
              </w:rPr>
              <w:tab/>
              <w:t xml:space="preserve">The manadatory </w:t>
            </w:r>
            <w:r w:rsidRPr="0016361A">
              <w:t>HTTP error status code for the POST method listed in Table 5.2.7.1-1 of 3GPP TS 29.500 [4] also apply.</w:t>
            </w:r>
          </w:p>
        </w:tc>
      </w:tr>
    </w:tbl>
    <w:p w:rsidR="00F57476" w:rsidRDefault="00F57476" w:rsidP="00F57476"/>
    <w:p w:rsidR="00F57476" w:rsidRPr="005E353C" w:rsidRDefault="00F57476" w:rsidP="00F57476">
      <w:pPr>
        <w:pStyle w:val="TH"/>
      </w:pPr>
      <w:r w:rsidRPr="005E353C">
        <w:t xml:space="preserve">Table </w:t>
      </w:r>
      <w:r>
        <w:t>5.1.4.3.2</w:t>
      </w:r>
      <w:r w:rsidRPr="005E353C">
        <w:t>-</w:t>
      </w:r>
      <w:r>
        <w:t>3</w:t>
      </w:r>
      <w:r w:rsidRPr="005E353C">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F57476" w:rsidRPr="005E353C" w:rsidRDefault="00F57476" w:rsidP="00F57476"/>
    <w:p w:rsidR="00F57476" w:rsidRPr="005E353C" w:rsidRDefault="00F57476" w:rsidP="00F57476">
      <w:pPr>
        <w:pStyle w:val="TH"/>
      </w:pPr>
      <w:r w:rsidRPr="005E353C">
        <w:t xml:space="preserve">Table </w:t>
      </w:r>
      <w:r>
        <w:t>5.1.4.3.2</w:t>
      </w:r>
      <w:r w:rsidRPr="005E353C">
        <w:t>-</w:t>
      </w:r>
      <w:r>
        <w:t>4</w:t>
      </w:r>
      <w:r w:rsidRPr="005E353C">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proofErr w:type="spellStart"/>
            <w:r>
              <w:t>AA</w:t>
            </w:r>
            <w:r>
              <w:rPr>
                <w:rFonts w:hint="eastAsia"/>
                <w:lang w:eastAsia="zh-CN"/>
              </w:rPr>
              <w:t>nF</w:t>
            </w:r>
            <w:proofErr w:type="spellEnd"/>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751889" w:rsidRPr="00F57476" w:rsidRDefault="00751889" w:rsidP="00751889"/>
    <w:p w:rsidR="008A6D4A" w:rsidRDefault="00B12381" w:rsidP="008A6D4A">
      <w:pPr>
        <w:pStyle w:val="3"/>
      </w:pPr>
      <w:bookmarkStart w:id="213" w:name="_Toc66224241"/>
      <w:r>
        <w:t>5.</w:t>
      </w:r>
      <w:r w:rsidR="008A6D4A">
        <w:t>1.5</w:t>
      </w:r>
      <w:r w:rsidR="008A6D4A">
        <w:tab/>
        <w:t>Notifications</w:t>
      </w:r>
      <w:bookmarkEnd w:id="210"/>
      <w:bookmarkEnd w:id="211"/>
      <w:bookmarkEnd w:id="212"/>
      <w:bookmarkEnd w:id="213"/>
    </w:p>
    <w:p w:rsidR="0025500D" w:rsidRPr="004D0B2E" w:rsidRDefault="0025500D" w:rsidP="0025500D">
      <w:r w:rsidRPr="004D0B2E">
        <w:t>Notifications are not applicable to this API.</w:t>
      </w:r>
    </w:p>
    <w:p w:rsidR="008A6D4A" w:rsidRDefault="00B12381" w:rsidP="008A6D4A">
      <w:pPr>
        <w:pStyle w:val="3"/>
      </w:pPr>
      <w:bookmarkStart w:id="214" w:name="_Toc510696632"/>
      <w:bookmarkStart w:id="215" w:name="_Toc35971427"/>
      <w:bookmarkStart w:id="216" w:name="_Toc36812158"/>
      <w:bookmarkStart w:id="217" w:name="_Toc66224242"/>
      <w:r>
        <w:t>5.</w:t>
      </w:r>
      <w:r w:rsidR="008A6D4A">
        <w:t>1.6</w:t>
      </w:r>
      <w:r w:rsidR="008A6D4A">
        <w:tab/>
        <w:t>Data Model</w:t>
      </w:r>
      <w:bookmarkEnd w:id="214"/>
      <w:bookmarkEnd w:id="215"/>
      <w:bookmarkEnd w:id="216"/>
      <w:bookmarkEnd w:id="217"/>
    </w:p>
    <w:p w:rsidR="008A6D4A" w:rsidRDefault="00B12381" w:rsidP="008A6D4A">
      <w:pPr>
        <w:pStyle w:val="4"/>
      </w:pPr>
      <w:bookmarkStart w:id="218" w:name="_Toc510696633"/>
      <w:bookmarkStart w:id="219" w:name="_Toc35971428"/>
      <w:bookmarkStart w:id="220" w:name="_Toc36812159"/>
      <w:bookmarkStart w:id="221" w:name="_Toc66224243"/>
      <w:r>
        <w:t>5.</w:t>
      </w:r>
      <w:r w:rsidR="008A6D4A">
        <w:t>1.6.1</w:t>
      </w:r>
      <w:r w:rsidR="008A6D4A">
        <w:tab/>
        <w:t>General</w:t>
      </w:r>
      <w:bookmarkEnd w:id="218"/>
      <w:bookmarkEnd w:id="219"/>
      <w:bookmarkEnd w:id="220"/>
      <w:bookmarkEnd w:id="221"/>
    </w:p>
    <w:p w:rsidR="008A6D4A" w:rsidRDefault="008A6D4A" w:rsidP="008A6D4A">
      <w:r>
        <w:t xml:space="preserve">This clause specifies the application data model supported by the </w:t>
      </w:r>
      <w:proofErr w:type="spellStart"/>
      <w:r w:rsidR="00C80DF3" w:rsidRPr="00C80DF3">
        <w:t>Naanf_AKMA</w:t>
      </w:r>
      <w:proofErr w:type="spellEnd"/>
      <w:r w:rsidR="00C80DF3" w:rsidRPr="00C80DF3">
        <w:t xml:space="preserve"> </w:t>
      </w:r>
      <w:r>
        <w:t>API.</w:t>
      </w:r>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proofErr w:type="spellStart"/>
      <w:r w:rsidR="00C80DF3" w:rsidRPr="00C80DF3">
        <w:t>Naanf_AKMA</w:t>
      </w:r>
      <w:proofErr w:type="spellEnd"/>
      <w:r w:rsidRPr="009C4D60">
        <w:t xml:space="preserve"> </w:t>
      </w:r>
      <w:proofErr w:type="gramStart"/>
      <w:r>
        <w:t>service based</w:t>
      </w:r>
      <w:proofErr w:type="gramEnd"/>
      <w:r>
        <w:t xml:space="preserve">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proofErr w:type="spellStart"/>
      <w:r w:rsidR="00C80DF3" w:rsidRPr="00C80DF3">
        <w:t>Naanf_AKMA</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bookmarkStart w:id="222" w:name="OLE_LINK52"/>
      <w:bookmarkStart w:id="223" w:name="OLE_LINK53"/>
      <w:proofErr w:type="spellStart"/>
      <w:r w:rsidR="00C80DF3" w:rsidRPr="00C80DF3">
        <w:t>Naanf_AKMA</w:t>
      </w:r>
      <w:bookmarkEnd w:id="222"/>
      <w:bookmarkEnd w:id="223"/>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C80DF3" w:rsidRPr="00C80DF3">
        <w:t>Naanf_AKMA</w:t>
      </w:r>
      <w:proofErr w:type="spellEnd"/>
      <w:r w:rsidRPr="009C4D60">
        <w:t xml:space="preserve"> </w:t>
      </w:r>
      <w:r>
        <w:t>service based interface.</w:t>
      </w:r>
    </w:p>
    <w:p w:rsidR="008A6D4A" w:rsidRPr="009C4D60" w:rsidRDefault="008A6D4A" w:rsidP="008A6D4A">
      <w:pPr>
        <w:pStyle w:val="TH"/>
      </w:pPr>
      <w:r w:rsidRPr="009C4D60">
        <w:lastRenderedPageBreak/>
        <w:t xml:space="preserve">Table </w:t>
      </w:r>
      <w:r w:rsidR="00B12381">
        <w:t>5.</w:t>
      </w:r>
      <w:r>
        <w:t>1.6.1-2</w:t>
      </w:r>
      <w:r w:rsidRPr="009C4D60">
        <w:t xml:space="preserve">: </w:t>
      </w:r>
      <w:proofErr w:type="spellStart"/>
      <w:r w:rsidR="00C80DF3" w:rsidRPr="00C80DF3">
        <w:t>Naanf_</w:t>
      </w:r>
      <w:proofErr w:type="gramStart"/>
      <w:r w:rsidR="00C80DF3" w:rsidRPr="00C80DF3">
        <w:t>AKMA</w:t>
      </w:r>
      <w:proofErr w:type="spellEnd"/>
      <w:r w:rsidR="00C80DF3" w:rsidRPr="00C80DF3" w:rsidDel="00C80DF3">
        <w:t xml:space="preserve"> </w:t>
      </w:r>
      <w:r>
        <w:t xml:space="preserve"> re</w:t>
      </w:r>
      <w:proofErr w:type="gramEnd"/>
      <w:r>
        <w:t>-used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8A6D4A"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rFonts w:hint="eastAsia"/>
                <w:lang w:eastAsia="zh-CN"/>
              </w:rPr>
              <w:t>A</w:t>
            </w:r>
            <w:r>
              <w:rPr>
                <w:lang w:eastAsia="zh-CN"/>
              </w:rPr>
              <w:t>KId</w:t>
            </w:r>
            <w:proofErr w:type="spellEnd"/>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w:t>
            </w:r>
            <w:r>
              <w:rPr>
                <w:lang w:eastAsia="zh-CN"/>
              </w:rPr>
              <w:t>22</w:t>
            </w:r>
            <w:r>
              <w:rPr>
                <w:rFonts w:hint="eastAsia"/>
                <w:lang w:eastAsia="zh-CN"/>
              </w:rPr>
              <w:t> [</w:t>
            </w:r>
            <w:r w:rsidR="00751889">
              <w:rPr>
                <w:lang w:val="en-US" w:eastAsia="zh-CN"/>
              </w:rPr>
              <w:t>16</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proofErr w:type="spellStart"/>
            <w:r>
              <w:t>AkmaAfKeyData</w:t>
            </w:r>
            <w:proofErr w:type="spellEnd"/>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proofErr w:type="spellStart"/>
            <w:r>
              <w:t>AkmaAfKeyRequest</w:t>
            </w:r>
            <w:proofErr w:type="spellEnd"/>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29.571 [</w:t>
            </w:r>
            <w:r w:rsidR="00751889">
              <w:rPr>
                <w:lang w:val="en-US" w:eastAsia="zh-CN"/>
              </w:rPr>
              <w:t>15</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3GPP TS 29.571 [</w:t>
            </w:r>
            <w:r w:rsidR="00751889">
              <w:rPr>
                <w:lang w:val="en-US" w:eastAsia="zh-CN"/>
              </w:rPr>
              <w:t>15</w:t>
            </w:r>
            <w: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Used to negotiate the applicability of the optional features.</w:t>
            </w: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 w:rsidR="008A6D4A" w:rsidRDefault="00B12381" w:rsidP="008A6D4A">
      <w:pPr>
        <w:pStyle w:val="4"/>
        <w:rPr>
          <w:lang w:val="en-US"/>
        </w:rPr>
      </w:pPr>
      <w:bookmarkStart w:id="224" w:name="_Toc510696634"/>
      <w:bookmarkStart w:id="225" w:name="_Toc35971429"/>
      <w:bookmarkStart w:id="226" w:name="_Toc36812160"/>
      <w:bookmarkStart w:id="227" w:name="_Toc66224244"/>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24"/>
      <w:bookmarkEnd w:id="225"/>
      <w:bookmarkEnd w:id="226"/>
      <w:bookmarkEnd w:id="227"/>
    </w:p>
    <w:p w:rsidR="008A6D4A" w:rsidRDefault="00B12381" w:rsidP="008A6D4A">
      <w:pPr>
        <w:pStyle w:val="5"/>
      </w:pPr>
      <w:bookmarkStart w:id="228" w:name="_Toc510696635"/>
      <w:bookmarkStart w:id="229" w:name="_Toc35971430"/>
      <w:bookmarkStart w:id="230" w:name="_Toc36812161"/>
      <w:bookmarkStart w:id="231" w:name="_Toc66224245"/>
      <w:r>
        <w:t>5.</w:t>
      </w:r>
      <w:r w:rsidR="008A6D4A">
        <w:t>1.6.2.1</w:t>
      </w:r>
      <w:r w:rsidR="008A6D4A">
        <w:tab/>
        <w:t>Introduction</w:t>
      </w:r>
      <w:bookmarkEnd w:id="228"/>
      <w:bookmarkEnd w:id="229"/>
      <w:bookmarkEnd w:id="230"/>
      <w:bookmarkEnd w:id="231"/>
    </w:p>
    <w:p w:rsidR="008A6D4A" w:rsidRDefault="008A6D4A" w:rsidP="008A6D4A">
      <w:r>
        <w:t>This clause defines the structures to be used in resource representations.</w:t>
      </w:r>
    </w:p>
    <w:p w:rsidR="008A6D4A" w:rsidRDefault="00B12381" w:rsidP="008A6D4A">
      <w:pPr>
        <w:pStyle w:val="5"/>
      </w:pPr>
      <w:bookmarkStart w:id="232" w:name="_Toc510696636"/>
      <w:bookmarkStart w:id="233" w:name="_Toc35971431"/>
      <w:bookmarkStart w:id="234" w:name="_Toc36812162"/>
      <w:bookmarkStart w:id="235" w:name="_Toc66224246"/>
      <w:r>
        <w:t>5.</w:t>
      </w:r>
      <w:r w:rsidR="008A6D4A">
        <w:t>1.6.2.2</w:t>
      </w:r>
      <w:r w:rsidR="008A6D4A">
        <w:tab/>
        <w:t xml:space="preserve">Type: </w:t>
      </w:r>
      <w:proofErr w:type="spellStart"/>
      <w:r w:rsidR="00C80DF3" w:rsidRPr="00C80DF3">
        <w:t>AkmaKeyInfo</w:t>
      </w:r>
      <w:bookmarkEnd w:id="232"/>
      <w:bookmarkEnd w:id="233"/>
      <w:bookmarkEnd w:id="234"/>
      <w:bookmarkEnd w:id="235"/>
      <w:proofErr w:type="spellEnd"/>
    </w:p>
    <w:p w:rsidR="008A6D4A" w:rsidRDefault="008A6D4A" w:rsidP="008A6D4A">
      <w:pPr>
        <w:pStyle w:val="TH"/>
      </w:pPr>
      <w:r>
        <w:rPr>
          <w:noProof/>
        </w:rPr>
        <w:t>Table </w:t>
      </w:r>
      <w:r w:rsidR="00B12381">
        <w:t>5.</w:t>
      </w:r>
      <w:r>
        <w:t xml:space="preserve">1.6.2.2-1: </w:t>
      </w:r>
      <w:r>
        <w:rPr>
          <w:noProof/>
        </w:rPr>
        <w:t xml:space="preserve">Definition of type </w:t>
      </w:r>
      <w:r w:rsidR="00C80DF3" w:rsidRPr="00C80DF3">
        <w:rPr>
          <w:noProof/>
        </w:rPr>
        <w:t>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proofErr w:type="spellStart"/>
            <w:r w:rsidRPr="00C80DF3">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proofErr w:type="spellStart"/>
            <w:r w:rsidRPr="00C80DF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A6D4A" w:rsidRPr="00C80DF3" w:rsidRDefault="00C80DF3" w:rsidP="00D6661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Indicates the list of Supported features used as described in subclause 5.1.8.</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2D46C0">
      <w:pPr>
        <w:rPr>
          <w:lang w:val="en-US"/>
        </w:rPr>
      </w:pPr>
    </w:p>
    <w:p w:rsidR="008A6D4A" w:rsidRDefault="00B12381" w:rsidP="008A6D4A">
      <w:pPr>
        <w:pStyle w:val="4"/>
        <w:rPr>
          <w:lang w:val="en-US"/>
        </w:rPr>
      </w:pPr>
      <w:bookmarkStart w:id="236" w:name="_Toc510696638"/>
      <w:bookmarkStart w:id="237" w:name="_Toc35971433"/>
      <w:bookmarkStart w:id="238" w:name="_Toc36812164"/>
      <w:bookmarkStart w:id="239" w:name="_Toc66224247"/>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36"/>
      <w:bookmarkEnd w:id="237"/>
      <w:bookmarkEnd w:id="238"/>
      <w:bookmarkEnd w:id="239"/>
    </w:p>
    <w:p w:rsidR="008A6D4A" w:rsidRPr="00384E92" w:rsidRDefault="00B12381" w:rsidP="008A6D4A">
      <w:pPr>
        <w:pStyle w:val="5"/>
      </w:pPr>
      <w:bookmarkStart w:id="240" w:name="_Toc510696639"/>
      <w:bookmarkStart w:id="241" w:name="_Toc35971434"/>
      <w:bookmarkStart w:id="242" w:name="_Toc36812165"/>
      <w:bookmarkStart w:id="243" w:name="_Toc66224248"/>
      <w:r>
        <w:t>5.</w:t>
      </w:r>
      <w:r w:rsidR="008A6D4A">
        <w:t>1.6.3.1</w:t>
      </w:r>
      <w:r w:rsidR="008A6D4A" w:rsidRPr="00384E92">
        <w:tab/>
        <w:t>Introduction</w:t>
      </w:r>
      <w:bookmarkEnd w:id="240"/>
      <w:bookmarkEnd w:id="241"/>
      <w:bookmarkEnd w:id="242"/>
      <w:bookmarkEnd w:id="243"/>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44" w:name="_Toc510696640"/>
      <w:bookmarkStart w:id="245" w:name="_Toc35971435"/>
      <w:bookmarkStart w:id="246" w:name="_Toc36812166"/>
      <w:bookmarkStart w:id="247" w:name="_Toc66224249"/>
      <w:r>
        <w:t>5.</w:t>
      </w:r>
      <w:r w:rsidR="008A6D4A">
        <w:t>1.6.3.2</w:t>
      </w:r>
      <w:r w:rsidR="008A6D4A" w:rsidRPr="00384E92">
        <w:tab/>
        <w:t>Simple data types</w:t>
      </w:r>
      <w:bookmarkEnd w:id="244"/>
      <w:bookmarkEnd w:id="245"/>
      <w:bookmarkEnd w:id="246"/>
      <w:bookmarkEnd w:id="247"/>
    </w:p>
    <w:p w:rsidR="008A6D4A" w:rsidRPr="00384E92" w:rsidRDefault="00A7402B" w:rsidP="00A7402B">
      <w:r w:rsidRPr="00A7402B">
        <w:t>None in this release of the specification.</w:t>
      </w:r>
      <w:r w:rsidRPr="00384E92" w:rsidDel="00A7402B">
        <w:t xml:space="preserve"> </w:t>
      </w:r>
    </w:p>
    <w:p w:rsidR="008A6D4A" w:rsidRDefault="00B12381" w:rsidP="008A6D4A">
      <w:pPr>
        <w:pStyle w:val="4"/>
        <w:rPr>
          <w:lang w:val="en-US"/>
        </w:rPr>
      </w:pPr>
      <w:bookmarkStart w:id="248" w:name="_Toc510696643"/>
      <w:bookmarkStart w:id="249" w:name="_Toc35971438"/>
      <w:bookmarkStart w:id="250" w:name="_Toc36812169"/>
      <w:bookmarkStart w:id="251" w:name="_Toc66224250"/>
      <w:r>
        <w:rPr>
          <w:lang w:val="en-US"/>
        </w:rPr>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48"/>
      <w:bookmarkEnd w:id="249"/>
      <w:bookmarkEnd w:id="250"/>
      <w:bookmarkEnd w:id="251"/>
    </w:p>
    <w:p w:rsidR="00A7402B" w:rsidRPr="00F62A11" w:rsidRDefault="00A7402B" w:rsidP="00F62A11">
      <w:pPr>
        <w:rPr>
          <w:lang w:eastAsia="zh-CN"/>
        </w:rPr>
      </w:pPr>
      <w:bookmarkStart w:id="252" w:name="_Toc510696644"/>
      <w:bookmarkStart w:id="253" w:name="_Toc35971439"/>
      <w:bookmarkStart w:id="254" w:name="_Toc36812170"/>
      <w:r w:rsidRPr="00BF04F1">
        <w:rPr>
          <w:lang w:eastAsia="zh-CN"/>
        </w:rPr>
        <w:t>None in this release of the specification.</w:t>
      </w:r>
    </w:p>
    <w:p w:rsidR="008A6D4A" w:rsidRDefault="00B12381" w:rsidP="008A6D4A">
      <w:pPr>
        <w:pStyle w:val="4"/>
      </w:pPr>
      <w:bookmarkStart w:id="255" w:name="_Toc510696646"/>
      <w:bookmarkStart w:id="256" w:name="_Toc35971441"/>
      <w:bookmarkStart w:id="257" w:name="_Toc36812172"/>
      <w:bookmarkStart w:id="258" w:name="_Toc66224251"/>
      <w:bookmarkEnd w:id="252"/>
      <w:bookmarkEnd w:id="253"/>
      <w:bookmarkEnd w:id="254"/>
      <w:r>
        <w:t>5.</w:t>
      </w:r>
      <w:r w:rsidR="008A6D4A">
        <w:t>1.6.5</w:t>
      </w:r>
      <w:r w:rsidR="008A6D4A">
        <w:tab/>
        <w:t>Binary data</w:t>
      </w:r>
      <w:bookmarkEnd w:id="255"/>
      <w:bookmarkEnd w:id="256"/>
      <w:bookmarkEnd w:id="257"/>
      <w:bookmarkEnd w:id="258"/>
    </w:p>
    <w:p w:rsidR="00A7402B" w:rsidRPr="00F62A11" w:rsidRDefault="00A7402B" w:rsidP="00F62A11">
      <w:r w:rsidRPr="00BF04F1">
        <w:t>None in this release of the specification.</w:t>
      </w:r>
    </w:p>
    <w:p w:rsidR="008A6D4A" w:rsidRDefault="00B12381" w:rsidP="008A6D4A">
      <w:pPr>
        <w:pStyle w:val="3"/>
      </w:pPr>
      <w:bookmarkStart w:id="259" w:name="_Toc510696647"/>
      <w:bookmarkStart w:id="260" w:name="_Toc35971443"/>
      <w:bookmarkStart w:id="261" w:name="_Toc36812174"/>
      <w:bookmarkStart w:id="262" w:name="_Toc66224252"/>
      <w:r>
        <w:t>5.</w:t>
      </w:r>
      <w:r w:rsidR="008A6D4A">
        <w:t>1.7</w:t>
      </w:r>
      <w:r w:rsidR="008A6D4A">
        <w:tab/>
        <w:t>Error Handling</w:t>
      </w:r>
      <w:bookmarkEnd w:id="259"/>
      <w:bookmarkEnd w:id="260"/>
      <w:bookmarkEnd w:id="261"/>
      <w:bookmarkEnd w:id="262"/>
    </w:p>
    <w:p w:rsidR="008A6D4A" w:rsidRPr="00971458" w:rsidRDefault="00B12381" w:rsidP="008A6D4A">
      <w:pPr>
        <w:pStyle w:val="4"/>
      </w:pPr>
      <w:bookmarkStart w:id="263" w:name="_Toc35971444"/>
      <w:bookmarkStart w:id="264" w:name="_Toc36812175"/>
      <w:bookmarkStart w:id="265" w:name="_Toc66224253"/>
      <w:r>
        <w:t>5.</w:t>
      </w:r>
      <w:r w:rsidR="008A6D4A" w:rsidRPr="00971458">
        <w:t>1.7.1</w:t>
      </w:r>
      <w:r w:rsidR="008A6D4A" w:rsidRPr="00971458">
        <w:tab/>
        <w:t>General</w:t>
      </w:r>
      <w:bookmarkEnd w:id="263"/>
      <w:bookmarkEnd w:id="264"/>
      <w:bookmarkEnd w:id="265"/>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57476" w:rsidRPr="00A91EB5" w:rsidRDefault="00F57476" w:rsidP="00F57476">
      <w:r>
        <w:lastRenderedPageBreak/>
        <w:t xml:space="preserve">Protocol errors and application errors specified in table 5.2.7.2-1 of 3GPP TS 29.500 [4] for HTTP redirections shall be supported if the feature </w:t>
      </w:r>
      <w:r w:rsidRPr="002578C4">
        <w:t>"</w:t>
      </w:r>
      <w:r>
        <w:t>ES3XX</w:t>
      </w:r>
      <w:r w:rsidRPr="002578C4">
        <w:t>"</w:t>
      </w:r>
      <w:r>
        <w:t xml:space="preserve"> is supported.</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266" w:name="_Toc35971445"/>
      <w:bookmarkStart w:id="267" w:name="_Toc36812176"/>
      <w:bookmarkStart w:id="268" w:name="_Toc66224254"/>
      <w:r>
        <w:t>5.</w:t>
      </w:r>
      <w:r w:rsidR="008A6D4A" w:rsidRPr="00971458">
        <w:t>1.7.2</w:t>
      </w:r>
      <w:r w:rsidR="008A6D4A" w:rsidRPr="00971458">
        <w:tab/>
        <w:t>Protocol Errors</w:t>
      </w:r>
      <w:bookmarkEnd w:id="266"/>
      <w:bookmarkEnd w:id="267"/>
      <w:bookmarkEnd w:id="268"/>
    </w:p>
    <w:p w:rsidR="008A6D4A" w:rsidRDefault="008A6D4A" w:rsidP="00555DF8">
      <w:r>
        <w:t xml:space="preserve">No specific procedures for the </w:t>
      </w:r>
      <w:r w:rsidR="00C963CF" w:rsidRPr="00C963CF">
        <w:rPr>
          <w:noProof/>
        </w:rPr>
        <w:t>Naanf_AKMA</w:t>
      </w:r>
      <w:r>
        <w:t xml:space="preserve"> service are specified.</w:t>
      </w:r>
    </w:p>
    <w:p w:rsidR="008A6D4A" w:rsidRDefault="00B12381" w:rsidP="008A6D4A">
      <w:pPr>
        <w:pStyle w:val="4"/>
      </w:pPr>
      <w:bookmarkStart w:id="269" w:name="_Toc35971446"/>
      <w:bookmarkStart w:id="270" w:name="_Toc36812177"/>
      <w:bookmarkStart w:id="271" w:name="_Toc66224255"/>
      <w:r>
        <w:t>5.</w:t>
      </w:r>
      <w:r w:rsidR="008A6D4A">
        <w:t>1.7.3</w:t>
      </w:r>
      <w:r w:rsidR="008A6D4A">
        <w:tab/>
        <w:t>Application Errors</w:t>
      </w:r>
      <w:bookmarkEnd w:id="269"/>
      <w:bookmarkEnd w:id="270"/>
      <w:bookmarkEnd w:id="271"/>
    </w:p>
    <w:p w:rsidR="008A6D4A" w:rsidRDefault="008A6D4A" w:rsidP="008A6D4A">
      <w:r>
        <w:t xml:space="preserve">The application errors defined for the </w:t>
      </w:r>
      <w:proofErr w:type="spellStart"/>
      <w:r w:rsidR="00C963CF">
        <w:t>Naanf_</w:t>
      </w:r>
      <w:proofErr w:type="gramStart"/>
      <w:r w:rsidR="00C963CF">
        <w:t>AKMA</w:t>
      </w:r>
      <w:proofErr w:type="spellEnd"/>
      <w:r w:rsidRPr="002002FF">
        <w:rPr>
          <w:lang w:eastAsia="zh-CN"/>
        </w:rPr>
        <w:t xml:space="preserve"> </w:t>
      </w:r>
      <w:r>
        <w:t xml:space="preserve"> service</w:t>
      </w:r>
      <w:proofErr w:type="gramEnd"/>
      <w:r>
        <w:t xml:space="preserv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rsidR="008A6D4A" w:rsidRPr="0023018E" w:rsidRDefault="00B12381" w:rsidP="008A6D4A">
      <w:pPr>
        <w:pStyle w:val="2"/>
        <w:rPr>
          <w:lang w:eastAsia="zh-CN"/>
        </w:rPr>
      </w:pPr>
      <w:bookmarkStart w:id="282" w:name="_Toc36812178"/>
      <w:bookmarkStart w:id="283" w:name="_Toc66224256"/>
      <w:r>
        <w:t>5.</w:t>
      </w:r>
      <w:r w:rsidR="008A6D4A">
        <w:t>1.8</w:t>
      </w:r>
      <w:r w:rsidR="008A6D4A" w:rsidRPr="0023018E">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bookmarkEnd w:id="283"/>
    </w:p>
    <w:p w:rsidR="008A6D4A" w:rsidRDefault="008A6D4A" w:rsidP="008A6D4A">
      <w:r>
        <w:t>The optional features in table </w:t>
      </w:r>
      <w:r w:rsidR="00B12381">
        <w:t>5.</w:t>
      </w:r>
      <w:r>
        <w:t>1.8-1 are defined for the</w:t>
      </w:r>
      <w:r w:rsidR="00C963CF" w:rsidRPr="00C963CF">
        <w:t xml:space="preserve"> </w:t>
      </w:r>
      <w:proofErr w:type="spellStart"/>
      <w:r w:rsidR="00C963CF" w:rsidRPr="00C963CF">
        <w:t>Naanf_AKMA</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F57476"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rFonts w:cs="Arial"/>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t xml:space="preserve"> </w:t>
            </w:r>
            <w:r w:rsidRPr="002578C4">
              <w:t>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r>
              <w:rPr>
                <w:lang w:eastAsia="zh-CN"/>
              </w:rPr>
              <w:t xml:space="preserve"> </w:t>
            </w:r>
          </w:p>
        </w:tc>
      </w:tr>
    </w:tbl>
    <w:p w:rsidR="008A6D4A" w:rsidRDefault="008A6D4A" w:rsidP="008A6D4A">
      <w:bookmarkStart w:id="284" w:name="_GoBack"/>
      <w:bookmarkEnd w:id="284"/>
    </w:p>
    <w:p w:rsidR="008A6D4A" w:rsidRPr="001E7573" w:rsidRDefault="00B12381" w:rsidP="008A6D4A">
      <w:pPr>
        <w:pStyle w:val="2"/>
      </w:pPr>
      <w:bookmarkStart w:id="285" w:name="_Toc532994477"/>
      <w:bookmarkStart w:id="286" w:name="_Toc35971448"/>
      <w:bookmarkStart w:id="287" w:name="_Toc36812179"/>
      <w:bookmarkStart w:id="288" w:name="_Toc66224257"/>
      <w:bookmarkStart w:id="289" w:name="_Hlk525137310"/>
      <w:bookmarkStart w:id="290" w:name="_Toc510696649"/>
      <w:r>
        <w:t>5.</w:t>
      </w:r>
      <w:r w:rsidR="008A6D4A">
        <w:t>1.9</w:t>
      </w:r>
      <w:r w:rsidR="008A6D4A" w:rsidRPr="001E7573">
        <w:tab/>
        <w:t>Security</w:t>
      </w:r>
      <w:bookmarkEnd w:id="285"/>
      <w:bookmarkEnd w:id="286"/>
      <w:bookmarkEnd w:id="287"/>
      <w:bookmarkEnd w:id="288"/>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w:t>
      </w:r>
      <w:proofErr w:type="spellStart"/>
      <w:r w:rsidR="00C963CF" w:rsidRPr="00C963CF">
        <w:t>Naanf_AKMA</w:t>
      </w:r>
      <w:proofErr w:type="spellEnd"/>
      <w:r w:rsidR="00C963CF"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w:t>
      </w:r>
      <w:proofErr w:type="spellStart"/>
      <w:r w:rsidR="00C963CF" w:rsidRPr="00C963CF">
        <w:t>Naanf_AKMA</w:t>
      </w:r>
      <w:proofErr w:type="spellEnd"/>
      <w:r w:rsidR="00C963CF"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291" w:name="_Hlk530142087"/>
      <w:bookmarkEnd w:id="289"/>
      <w:r>
        <w:rPr>
          <w:lang w:val="en-US"/>
        </w:rPr>
        <w:t>The</w:t>
      </w:r>
      <w:r w:rsidR="00C963CF" w:rsidRPr="00C963CF">
        <w:t xml:space="preserve"> </w:t>
      </w:r>
      <w:proofErr w:type="spellStart"/>
      <w:r w:rsidR="00C963CF" w:rsidRPr="00C963CF">
        <w:rPr>
          <w:lang w:val="en-US"/>
        </w:rPr>
        <w:t>Naanf_AKMA</w:t>
      </w:r>
      <w:proofErr w:type="spellEnd"/>
      <w:r w:rsidRPr="00986E88">
        <w:rPr>
          <w:noProof/>
          <w:lang w:eastAsia="zh-CN"/>
        </w:rPr>
        <w:t xml:space="preserve"> </w:t>
      </w:r>
      <w:r>
        <w:rPr>
          <w:lang w:val="en-US"/>
        </w:rPr>
        <w:t>API defines a single scope "</w:t>
      </w:r>
      <w:r w:rsidR="00C963CF" w:rsidRPr="00C963CF">
        <w:t xml:space="preserve"> </w:t>
      </w:r>
      <w:proofErr w:type="spellStart"/>
      <w:r w:rsidR="00C963CF">
        <w:t>n</w:t>
      </w:r>
      <w:r w:rsidR="00C963CF" w:rsidRPr="00C963CF">
        <w:t>aanf</w:t>
      </w:r>
      <w:r w:rsidR="00C963CF">
        <w:t>-akma</w:t>
      </w:r>
      <w:proofErr w:type="spellEnd"/>
      <w:r>
        <w:rPr>
          <w:lang w:val="en-US"/>
        </w:rPr>
        <w:t>" for the entire service, and it does not define any additional scopes at resource or operation level.</w:t>
      </w:r>
    </w:p>
    <w:bookmarkEnd w:id="290"/>
    <w:bookmarkEnd w:id="291"/>
    <w:p w:rsidR="008A6D4A" w:rsidRDefault="008A6D4A" w:rsidP="008A6D4A">
      <w:pPr>
        <w:pStyle w:val="8"/>
      </w:pPr>
      <w:r>
        <w:br w:type="page"/>
      </w:r>
      <w:bookmarkStart w:id="292" w:name="_Toc510696650"/>
      <w:bookmarkStart w:id="293" w:name="_Toc35971450"/>
      <w:bookmarkStart w:id="294" w:name="_Toc36812181"/>
      <w:bookmarkStart w:id="295" w:name="_Toc66224258"/>
      <w:r w:rsidRPr="004D3578">
        <w:lastRenderedPageBreak/>
        <w:t>Annex A (normative):</w:t>
      </w:r>
      <w:r w:rsidRPr="004D3578">
        <w:br/>
      </w:r>
      <w:proofErr w:type="spellStart"/>
      <w:r>
        <w:t>OpenAPI</w:t>
      </w:r>
      <w:proofErr w:type="spellEnd"/>
      <w:r>
        <w:t xml:space="preserve"> specification</w:t>
      </w:r>
      <w:bookmarkEnd w:id="292"/>
      <w:bookmarkEnd w:id="293"/>
      <w:bookmarkEnd w:id="294"/>
      <w:bookmarkEnd w:id="295"/>
    </w:p>
    <w:p w:rsidR="008A6D4A" w:rsidRDefault="008A6D4A" w:rsidP="008A6D4A">
      <w:pPr>
        <w:pStyle w:val="2"/>
      </w:pPr>
      <w:bookmarkStart w:id="296" w:name="_Toc510696651"/>
      <w:bookmarkStart w:id="297" w:name="_Toc35971451"/>
      <w:bookmarkStart w:id="298" w:name="_Toc36812182"/>
      <w:bookmarkStart w:id="299" w:name="_Toc66224259"/>
      <w:r>
        <w:t>A.1</w:t>
      </w:r>
      <w:r>
        <w:tab/>
        <w:t>General</w:t>
      </w:r>
      <w:bookmarkEnd w:id="296"/>
      <w:bookmarkEnd w:id="297"/>
      <w:bookmarkEnd w:id="298"/>
      <w:bookmarkEnd w:id="299"/>
    </w:p>
    <w:p w:rsidR="008A6D4A" w:rsidRPr="00540071" w:rsidRDefault="008A6D4A" w:rsidP="008A6D4A">
      <w:bookmarkStart w:id="30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6857B7" w:rsidRPr="006D6534" w:rsidRDefault="006857B7" w:rsidP="006857B7">
      <w:bookmarkStart w:id="30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302" w:name="_Toc36812183"/>
      <w:bookmarkStart w:id="303" w:name="_Toc66224260"/>
      <w:r>
        <w:t>A.2</w:t>
      </w:r>
      <w:r>
        <w:tab/>
      </w:r>
      <w:proofErr w:type="spellStart"/>
      <w:r w:rsidR="001A3614" w:rsidRPr="001A3614">
        <w:t>Naanf_AKMA</w:t>
      </w:r>
      <w:proofErr w:type="spellEnd"/>
      <w:r>
        <w:t xml:space="preserve"> API</w:t>
      </w:r>
      <w:bookmarkEnd w:id="300"/>
      <w:bookmarkEnd w:id="301"/>
      <w:bookmarkEnd w:id="302"/>
      <w:bookmarkEnd w:id="303"/>
    </w:p>
    <w:p w:rsidR="00C80DF3" w:rsidRDefault="00C80DF3" w:rsidP="00C80DF3">
      <w:pPr>
        <w:pStyle w:val="PL"/>
      </w:pPr>
      <w:r>
        <w:t>openapi: 3.0.0</w:t>
      </w:r>
    </w:p>
    <w:p w:rsidR="00C80DF3" w:rsidRDefault="00C80DF3" w:rsidP="00C80DF3">
      <w:pPr>
        <w:pStyle w:val="PL"/>
      </w:pPr>
      <w:r>
        <w:t>info:</w:t>
      </w:r>
    </w:p>
    <w:p w:rsidR="00C80DF3" w:rsidRDefault="00C80DF3" w:rsidP="00C80DF3">
      <w:pPr>
        <w:pStyle w:val="PL"/>
      </w:pPr>
      <w:r>
        <w:t xml:space="preserve">  title: 3gpp-akma</w:t>
      </w:r>
    </w:p>
    <w:p w:rsidR="00C80DF3" w:rsidRDefault="00C80DF3" w:rsidP="00C80DF3">
      <w:pPr>
        <w:pStyle w:val="PL"/>
      </w:pPr>
      <w:r>
        <w:t xml:space="preserve">  version: 1.0.0-alpha.1</w:t>
      </w:r>
    </w:p>
    <w:p w:rsidR="00C80DF3" w:rsidRDefault="00C80DF3" w:rsidP="00C80DF3">
      <w:pPr>
        <w:pStyle w:val="PL"/>
      </w:pPr>
      <w:r>
        <w:t xml:space="preserve">  description: |</w:t>
      </w:r>
    </w:p>
    <w:p w:rsidR="00C80DF3" w:rsidRDefault="00C80DF3" w:rsidP="00C80DF3">
      <w:pPr>
        <w:pStyle w:val="PL"/>
      </w:pPr>
      <w:r>
        <w:t xml:space="preserve">    API for Naanf_AKMA.</w:t>
      </w:r>
    </w:p>
    <w:p w:rsidR="00C80DF3" w:rsidRDefault="00C80DF3" w:rsidP="00C80DF3">
      <w:pPr>
        <w:pStyle w:val="PL"/>
      </w:pPr>
      <w:r>
        <w:t xml:space="preserve">    © 2021, 3GPP Organizational Partners (ARIB, ATIS, CCSA, ETSI, TSDSI, TTA, TTC).</w:t>
      </w:r>
    </w:p>
    <w:p w:rsidR="00C80DF3" w:rsidRDefault="00C80DF3" w:rsidP="00C80DF3">
      <w:pPr>
        <w:pStyle w:val="PL"/>
      </w:pPr>
      <w:r>
        <w:t xml:space="preserve">    All rights reserved.</w:t>
      </w:r>
    </w:p>
    <w:p w:rsidR="00C80DF3" w:rsidRDefault="00C80DF3" w:rsidP="00C80DF3">
      <w:pPr>
        <w:pStyle w:val="PL"/>
      </w:pPr>
      <w:r>
        <w:t>externalDocs:</w:t>
      </w:r>
    </w:p>
    <w:p w:rsidR="00C80DF3" w:rsidRDefault="00C80DF3" w:rsidP="00C80DF3">
      <w:pPr>
        <w:pStyle w:val="PL"/>
      </w:pPr>
      <w:r>
        <w:t xml:space="preserve">  description: 3GPP TS 29.535 V</w:t>
      </w:r>
      <w:r w:rsidR="00751889">
        <w:t>0</w:t>
      </w:r>
      <w:r>
        <w:t>.</w:t>
      </w:r>
      <w:r w:rsidR="00751889">
        <w:t>2</w:t>
      </w:r>
      <w:r>
        <w:t>.0; 5G System; AKMA Anchor Services.</w:t>
      </w:r>
    </w:p>
    <w:p w:rsidR="00C80DF3" w:rsidRDefault="00C80DF3" w:rsidP="00C80DF3">
      <w:pPr>
        <w:pStyle w:val="PL"/>
      </w:pPr>
      <w:r>
        <w:t xml:space="preserve">  url: 'http://www.3gpp.org/ftp/Specs/archive/29_series/29.535/'</w:t>
      </w:r>
    </w:p>
    <w:p w:rsidR="00C80DF3" w:rsidRDefault="00C80DF3" w:rsidP="00C80DF3">
      <w:pPr>
        <w:pStyle w:val="PL"/>
      </w:pPr>
      <w:r>
        <w:t>security:</w:t>
      </w:r>
    </w:p>
    <w:p w:rsidR="00C80DF3" w:rsidRDefault="00C80DF3" w:rsidP="00C80DF3">
      <w:pPr>
        <w:pStyle w:val="PL"/>
      </w:pPr>
      <w:r>
        <w:t xml:space="preserve">  - {}</w:t>
      </w:r>
    </w:p>
    <w:p w:rsidR="00C80DF3" w:rsidRDefault="00C80DF3" w:rsidP="00C80DF3">
      <w:pPr>
        <w:pStyle w:val="PL"/>
        <w:rPr>
          <w:lang w:val="en-GB"/>
        </w:rPr>
      </w:pPr>
      <w:r>
        <w:t xml:space="preserve">  - oAuth2ClientCredentials: []</w:t>
      </w:r>
    </w:p>
    <w:p w:rsidR="00C80DF3" w:rsidRDefault="00C80DF3" w:rsidP="00C80DF3">
      <w:pPr>
        <w:pStyle w:val="PL"/>
      </w:pPr>
      <w:r>
        <w:t>servers:</w:t>
      </w:r>
    </w:p>
    <w:p w:rsidR="00C80DF3" w:rsidRDefault="00C80DF3" w:rsidP="00C80DF3">
      <w:pPr>
        <w:pStyle w:val="PL"/>
      </w:pPr>
      <w:r>
        <w:t xml:space="preserve">  - url: '{apiRoot}/naanf-akma/v1'</w:t>
      </w:r>
    </w:p>
    <w:p w:rsidR="00C80DF3" w:rsidRDefault="00C80DF3" w:rsidP="00C80DF3">
      <w:pPr>
        <w:pStyle w:val="PL"/>
      </w:pPr>
      <w:r>
        <w:t xml:space="preserve">    variables:</w:t>
      </w:r>
    </w:p>
    <w:p w:rsidR="00C80DF3" w:rsidRDefault="00C80DF3" w:rsidP="00C80DF3">
      <w:pPr>
        <w:pStyle w:val="PL"/>
      </w:pPr>
      <w:r>
        <w:t xml:space="preserve">      apiRoot:</w:t>
      </w:r>
    </w:p>
    <w:p w:rsidR="00C80DF3" w:rsidRDefault="00C80DF3" w:rsidP="00C80DF3">
      <w:pPr>
        <w:pStyle w:val="PL"/>
      </w:pPr>
      <w:r>
        <w:t xml:space="preserve">        default: https://example.com</w:t>
      </w:r>
    </w:p>
    <w:p w:rsidR="00C80DF3" w:rsidRDefault="00C80DF3" w:rsidP="00C80DF3">
      <w:pPr>
        <w:pStyle w:val="PL"/>
      </w:pPr>
      <w:r>
        <w:t xml:space="preserve">        description: apiRoot as defined in clause 4.4 of 3GPP TS 29.501.</w:t>
      </w:r>
    </w:p>
    <w:p w:rsidR="00C80DF3" w:rsidRDefault="00C80DF3" w:rsidP="00C80DF3">
      <w:pPr>
        <w:pStyle w:val="PL"/>
      </w:pPr>
      <w:r>
        <w:t>paths:</w:t>
      </w:r>
    </w:p>
    <w:p w:rsidR="00C80DF3" w:rsidRDefault="00C80DF3" w:rsidP="00C80DF3">
      <w:pPr>
        <w:pStyle w:val="PL"/>
      </w:pPr>
      <w:r>
        <w:t xml:space="preserve">  /</w:t>
      </w:r>
      <w:r>
        <w:rPr>
          <w:lang w:eastAsia="zh-CN"/>
        </w:rPr>
        <w:t>anchorkeyregister</w:t>
      </w:r>
      <w:r>
        <w:t>:</w:t>
      </w:r>
    </w:p>
    <w:p w:rsidR="00C80DF3" w:rsidRDefault="00C80DF3" w:rsidP="00C80DF3">
      <w:pPr>
        <w:pStyle w:val="PL"/>
      </w:pPr>
      <w:r>
        <w:t xml:space="preserve">    post:</w:t>
      </w:r>
    </w:p>
    <w:p w:rsidR="00C80DF3" w:rsidRDefault="00C80DF3" w:rsidP="00C80DF3">
      <w:pPr>
        <w:pStyle w:val="PL"/>
      </w:pPr>
      <w:r>
        <w:t xml:space="preserve">      summary: </w:t>
      </w:r>
      <w:r>
        <w:rPr>
          <w:lang w:eastAsia="zh-CN"/>
        </w:rPr>
        <w:t xml:space="preserve">Store </w:t>
      </w:r>
      <w:r>
        <w:t>AKMA related key material.</w:t>
      </w:r>
    </w:p>
    <w:p w:rsidR="003769E3" w:rsidRDefault="003769E3" w:rsidP="003769E3">
      <w:pPr>
        <w:pStyle w:val="PL"/>
      </w:pPr>
      <w:r>
        <w:t xml:space="preserve">      operationId: RegisterAKMAKey</w:t>
      </w:r>
    </w:p>
    <w:p w:rsidR="003769E3" w:rsidRDefault="003769E3" w:rsidP="003769E3">
      <w:pPr>
        <w:pStyle w:val="PL"/>
      </w:pPr>
      <w:r>
        <w:t xml:space="preserve">      tags:</w:t>
      </w:r>
    </w:p>
    <w:p w:rsidR="003769E3" w:rsidRDefault="003769E3" w:rsidP="003769E3">
      <w:pPr>
        <w:pStyle w:val="PL"/>
      </w:pPr>
      <w:r>
        <w:t xml:space="preserve">        - Register the AKMA related key material</w:t>
      </w:r>
    </w:p>
    <w:p w:rsidR="00C80DF3" w:rsidRDefault="00C80DF3" w:rsidP="00C80DF3">
      <w:pPr>
        <w:pStyle w:val="PL"/>
      </w:pPr>
      <w:r>
        <w:t xml:space="preserve">      requestBody:</w:t>
      </w:r>
    </w:p>
    <w:p w:rsidR="00C80DF3" w:rsidRDefault="00C80DF3" w:rsidP="00C80DF3">
      <w:pPr>
        <w:pStyle w:val="PL"/>
      </w:pPr>
      <w:r>
        <w:t xml:space="preserve">        required: true</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C80DF3" w:rsidRDefault="00C80DF3" w:rsidP="00C80DF3">
      <w:pPr>
        <w:pStyle w:val="PL"/>
      </w:pPr>
      <w:r>
        <w:t xml:space="preserve">      responses:</w:t>
      </w:r>
    </w:p>
    <w:p w:rsidR="00C80DF3" w:rsidRDefault="00C80DF3" w:rsidP="00C80DF3">
      <w:pPr>
        <w:pStyle w:val="PL"/>
      </w:pPr>
      <w:r>
        <w:t xml:space="preserve">        '200':</w:t>
      </w:r>
    </w:p>
    <w:p w:rsidR="00C80DF3" w:rsidRDefault="00C80DF3" w:rsidP="00C80DF3">
      <w:pPr>
        <w:pStyle w:val="PL"/>
      </w:pPr>
      <w:r>
        <w:t xml:space="preserve">          description: The requested information was returned successfully.</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F57476" w:rsidRPr="002578C4" w:rsidRDefault="00F57476" w:rsidP="00F57476">
      <w:pPr>
        <w:pStyle w:val="PL"/>
        <w:rPr>
          <w:noProof w:val="0"/>
        </w:rPr>
      </w:pPr>
      <w:r w:rsidRPr="002578C4">
        <w:rPr>
          <w:noProof w:val="0"/>
        </w:rPr>
        <w:t xml:space="preserve">        '307':</w:t>
      </w:r>
    </w:p>
    <w:p w:rsidR="00F57476" w:rsidRPr="002578C4" w:rsidRDefault="00F57476" w:rsidP="00F57476">
      <w:pPr>
        <w:pStyle w:val="PL"/>
        <w:rPr>
          <w:noProof w:val="0"/>
        </w:rPr>
      </w:pPr>
      <w:r w:rsidRPr="002578C4">
        <w:rPr>
          <w:noProof w:val="0"/>
        </w:rPr>
        <w:t xml:space="preserve">          description: Temporary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AA</w:t>
      </w:r>
      <w:r>
        <w:rPr>
          <w:rFonts w:hint="eastAsia"/>
          <w:lang w:eastAsia="zh-CN"/>
        </w:rPr>
        <w:t>nF</w:t>
      </w:r>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F57476" w:rsidRPr="002578C4" w:rsidRDefault="00F57476" w:rsidP="00F57476">
      <w:pPr>
        <w:pStyle w:val="PL"/>
        <w:rPr>
          <w:noProof w:val="0"/>
        </w:rPr>
      </w:pPr>
      <w:r w:rsidRPr="002578C4">
        <w:rPr>
          <w:noProof w:val="0"/>
        </w:rPr>
        <w:t xml:space="preserve">        '308':</w:t>
      </w:r>
    </w:p>
    <w:p w:rsidR="00F57476" w:rsidRPr="002578C4" w:rsidRDefault="00F57476" w:rsidP="00F57476">
      <w:pPr>
        <w:pStyle w:val="PL"/>
        <w:rPr>
          <w:noProof w:val="0"/>
        </w:rPr>
      </w:pPr>
      <w:r w:rsidRPr="002578C4">
        <w:rPr>
          <w:noProof w:val="0"/>
        </w:rPr>
        <w:t xml:space="preserve">          description: Permanent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w:t>
      </w:r>
      <w:proofErr w:type="spellStart"/>
      <w:r>
        <w:rPr>
          <w:noProof w:val="0"/>
        </w:rPr>
        <w:t>AAn</w:t>
      </w:r>
      <w:r w:rsidRPr="002578C4">
        <w:rPr>
          <w:noProof w:val="0"/>
        </w:rPr>
        <w:t>F</w:t>
      </w:r>
      <w:proofErr w:type="spellEnd"/>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C80DF3" w:rsidRDefault="00C80DF3" w:rsidP="00C80DF3">
      <w:pPr>
        <w:pStyle w:val="PL"/>
      </w:pPr>
      <w:r>
        <w:t xml:space="preserve">        '400':</w:t>
      </w:r>
    </w:p>
    <w:p w:rsidR="00C80DF3" w:rsidRDefault="00C80DF3" w:rsidP="00C80DF3">
      <w:pPr>
        <w:pStyle w:val="PL"/>
      </w:pPr>
      <w:r>
        <w:t xml:space="preserve">          $ref: 'TS29571_CommonData.yaml#/components/responses/400'</w:t>
      </w:r>
    </w:p>
    <w:p w:rsidR="00C80DF3" w:rsidRDefault="00C80DF3" w:rsidP="00C80DF3">
      <w:pPr>
        <w:pStyle w:val="PL"/>
      </w:pPr>
      <w:r>
        <w:t xml:space="preserve">        '401':</w:t>
      </w:r>
    </w:p>
    <w:p w:rsidR="00C80DF3" w:rsidRDefault="00C80DF3" w:rsidP="00C80DF3">
      <w:pPr>
        <w:pStyle w:val="PL"/>
      </w:pPr>
      <w:r>
        <w:t xml:space="preserve">          $ref: 'TS29571_CommonData.yaml#/components/responses/401'</w:t>
      </w:r>
    </w:p>
    <w:p w:rsidR="00C80DF3" w:rsidRDefault="00C80DF3" w:rsidP="00C80DF3">
      <w:pPr>
        <w:pStyle w:val="PL"/>
      </w:pPr>
      <w:r>
        <w:t xml:space="preserve">        '403':</w:t>
      </w:r>
    </w:p>
    <w:p w:rsidR="00C80DF3" w:rsidRDefault="00C80DF3" w:rsidP="00C80DF3">
      <w:pPr>
        <w:pStyle w:val="PL"/>
      </w:pPr>
      <w:r>
        <w:t xml:space="preserve">          $ref: 'TS29571_CommonData.yaml#/components/responses/403'</w:t>
      </w:r>
    </w:p>
    <w:p w:rsidR="00C80DF3" w:rsidRDefault="00C80DF3" w:rsidP="00C80DF3">
      <w:pPr>
        <w:pStyle w:val="PL"/>
      </w:pPr>
      <w:r>
        <w:t xml:space="preserve">        '404':</w:t>
      </w:r>
    </w:p>
    <w:p w:rsidR="00C80DF3" w:rsidRDefault="00C80DF3" w:rsidP="00C80DF3">
      <w:pPr>
        <w:pStyle w:val="PL"/>
      </w:pPr>
      <w:r>
        <w:t xml:space="preserve">          $ref: 'TS29571_CommonData.yaml#/components/responses/404'</w:t>
      </w:r>
    </w:p>
    <w:p w:rsidR="00C80DF3" w:rsidRDefault="00C80DF3" w:rsidP="00C80DF3">
      <w:pPr>
        <w:pStyle w:val="PL"/>
      </w:pPr>
      <w:r>
        <w:t xml:space="preserve">        '411':</w:t>
      </w:r>
    </w:p>
    <w:p w:rsidR="00C80DF3" w:rsidRDefault="00C80DF3" w:rsidP="00C80DF3">
      <w:pPr>
        <w:pStyle w:val="PL"/>
      </w:pPr>
      <w:r>
        <w:t xml:space="preserve">          $ref: 'TS29571_CommonData.yaml#/components/responses/411'</w:t>
      </w:r>
    </w:p>
    <w:p w:rsidR="00C80DF3" w:rsidRDefault="00C80DF3" w:rsidP="00C80DF3">
      <w:pPr>
        <w:pStyle w:val="PL"/>
      </w:pPr>
      <w:r>
        <w:t xml:space="preserve">        '413':</w:t>
      </w:r>
    </w:p>
    <w:p w:rsidR="00C80DF3" w:rsidRDefault="00C80DF3" w:rsidP="00C80DF3">
      <w:pPr>
        <w:pStyle w:val="PL"/>
      </w:pPr>
      <w:r>
        <w:t xml:space="preserve">          $ref: 'TS29571_CommonData.yaml#/components/responses/413'</w:t>
      </w:r>
    </w:p>
    <w:p w:rsidR="00C80DF3" w:rsidRDefault="00C80DF3" w:rsidP="00C80DF3">
      <w:pPr>
        <w:pStyle w:val="PL"/>
      </w:pPr>
      <w:r>
        <w:t xml:space="preserve">        '415':</w:t>
      </w:r>
    </w:p>
    <w:p w:rsidR="00C80DF3" w:rsidRDefault="00C80DF3" w:rsidP="00C80DF3">
      <w:pPr>
        <w:pStyle w:val="PL"/>
      </w:pPr>
      <w:r>
        <w:t xml:space="preserve">          $ref: 'TS29571_CommonData.yaml#/components/responses/415'</w:t>
      </w:r>
    </w:p>
    <w:p w:rsidR="00C80DF3" w:rsidRDefault="00C80DF3" w:rsidP="00C80DF3">
      <w:pPr>
        <w:pStyle w:val="PL"/>
      </w:pPr>
      <w:r>
        <w:t xml:space="preserve">        '429':</w:t>
      </w:r>
    </w:p>
    <w:p w:rsidR="00C80DF3" w:rsidRDefault="00C80DF3" w:rsidP="00C80DF3">
      <w:pPr>
        <w:pStyle w:val="PL"/>
      </w:pPr>
      <w:r>
        <w:t xml:space="preserve">          $ref: 'TS29571_CommonData.yaml#/components/responses/429'</w:t>
      </w:r>
    </w:p>
    <w:p w:rsidR="00C80DF3" w:rsidRDefault="00C80DF3" w:rsidP="00C80DF3">
      <w:pPr>
        <w:pStyle w:val="PL"/>
      </w:pPr>
      <w:r>
        <w:t xml:space="preserve">        '500':</w:t>
      </w:r>
    </w:p>
    <w:p w:rsidR="00C80DF3" w:rsidRDefault="00C80DF3" w:rsidP="00C80DF3">
      <w:pPr>
        <w:pStyle w:val="PL"/>
      </w:pPr>
      <w:r>
        <w:t xml:space="preserve">          $ref: 'TS29571_CommonData.yaml#/components/responses/500'</w:t>
      </w:r>
    </w:p>
    <w:p w:rsidR="00C80DF3" w:rsidRDefault="00C80DF3" w:rsidP="00C80DF3">
      <w:pPr>
        <w:pStyle w:val="PL"/>
      </w:pPr>
      <w:r>
        <w:t xml:space="preserve">        '503':</w:t>
      </w:r>
    </w:p>
    <w:p w:rsidR="00C80DF3" w:rsidRDefault="00C80DF3" w:rsidP="00C80DF3">
      <w:pPr>
        <w:pStyle w:val="PL"/>
      </w:pPr>
      <w:r>
        <w:t xml:space="preserve">          $ref: 'TS29571_CommonData.yaml#/components/responses/503'</w:t>
      </w:r>
    </w:p>
    <w:p w:rsidR="00C80DF3" w:rsidRDefault="00C80DF3" w:rsidP="00C80DF3">
      <w:pPr>
        <w:pStyle w:val="PL"/>
      </w:pPr>
      <w:r>
        <w:t xml:space="preserve">        default:</w:t>
      </w:r>
    </w:p>
    <w:p w:rsidR="00C80DF3" w:rsidRDefault="00C80DF3" w:rsidP="00C80DF3">
      <w:pPr>
        <w:pStyle w:val="PL"/>
      </w:pPr>
      <w:r>
        <w:t xml:space="preserve">          $ref: 'TS29571_CommonData.yaml#/components/responses/default'</w:t>
      </w:r>
    </w:p>
    <w:p w:rsidR="00751889" w:rsidRDefault="00751889" w:rsidP="00751889">
      <w:pPr>
        <w:pStyle w:val="PL"/>
      </w:pPr>
      <w:r>
        <w:t xml:space="preserve">  /</w:t>
      </w:r>
      <w:r w:rsidR="003769E3" w:rsidRPr="003769E3">
        <w:t>applicationkey</w:t>
      </w:r>
      <w:r>
        <w:t>retrieve:</w:t>
      </w:r>
    </w:p>
    <w:p w:rsidR="00751889" w:rsidRDefault="00751889" w:rsidP="00751889">
      <w:pPr>
        <w:pStyle w:val="PL"/>
      </w:pPr>
      <w:r>
        <w:t xml:space="preserve">    post:</w:t>
      </w:r>
    </w:p>
    <w:p w:rsidR="00751889" w:rsidRDefault="00751889" w:rsidP="00751889">
      <w:pPr>
        <w:pStyle w:val="PL"/>
      </w:pPr>
      <w:r>
        <w:t xml:space="preserve">      summary: Request to retrieve AKMA Application Key information.</w:t>
      </w:r>
    </w:p>
    <w:p w:rsidR="00751889" w:rsidRDefault="00751889" w:rsidP="00751889">
      <w:pPr>
        <w:pStyle w:val="PL"/>
      </w:pPr>
      <w:r>
        <w:t xml:space="preserve">      operationId: GetAKMAAPPKeyMaterial</w:t>
      </w:r>
    </w:p>
    <w:p w:rsidR="00751889" w:rsidRDefault="00751889" w:rsidP="00751889">
      <w:pPr>
        <w:pStyle w:val="PL"/>
      </w:pPr>
      <w:r>
        <w:t xml:space="preserve">      tags:</w:t>
      </w:r>
    </w:p>
    <w:p w:rsidR="00751889" w:rsidRDefault="00751889" w:rsidP="00751889">
      <w:pPr>
        <w:pStyle w:val="PL"/>
      </w:pPr>
      <w:r>
        <w:t xml:space="preserve">        - Retrieve the AKMA Application key material (Collection)</w:t>
      </w:r>
    </w:p>
    <w:p w:rsidR="00751889" w:rsidRDefault="00751889" w:rsidP="00751889">
      <w:pPr>
        <w:pStyle w:val="PL"/>
      </w:pPr>
      <w:r>
        <w:t xml:space="preserve">      requestBody:</w:t>
      </w:r>
    </w:p>
    <w:p w:rsidR="00751889" w:rsidRDefault="00751889" w:rsidP="00751889">
      <w:pPr>
        <w:pStyle w:val="PL"/>
      </w:pPr>
      <w:r>
        <w:t xml:space="preserve">        required: true</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'TS29522_AKMA.yaml#/components/schemas/AkmaAfKeyRequest'</w:t>
      </w:r>
    </w:p>
    <w:p w:rsidR="00751889" w:rsidRDefault="00751889" w:rsidP="00751889">
      <w:pPr>
        <w:pStyle w:val="PL"/>
      </w:pPr>
      <w:r>
        <w:t xml:space="preserve">      responses:</w:t>
      </w:r>
    </w:p>
    <w:p w:rsidR="00751889" w:rsidRDefault="00751889" w:rsidP="00751889">
      <w:pPr>
        <w:pStyle w:val="PL"/>
      </w:pPr>
      <w:r>
        <w:t xml:space="preserve">        '200':</w:t>
      </w:r>
    </w:p>
    <w:p w:rsidR="00751889" w:rsidRDefault="00751889" w:rsidP="00751889">
      <w:pPr>
        <w:pStyle w:val="PL"/>
      </w:pPr>
      <w:r>
        <w:t xml:space="preserve">          description: The requested information was returned successfully.</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'TS29522_AKMA.yaml#/components/schemas/AkmaAfKeyData'</w:t>
      </w:r>
    </w:p>
    <w:p w:rsidR="00751889" w:rsidRDefault="00751889" w:rsidP="00751889">
      <w:pPr>
        <w:pStyle w:val="PL"/>
      </w:pPr>
      <w:r>
        <w:t xml:space="preserve">        '204':</w:t>
      </w:r>
    </w:p>
    <w:p w:rsidR="00751889" w:rsidRDefault="00751889" w:rsidP="00751889">
      <w:pPr>
        <w:pStyle w:val="PL"/>
      </w:pPr>
      <w:r>
        <w:t xml:space="preserve">          description: No Content (The request AKMA Application material does not exist)</w:t>
      </w:r>
    </w:p>
    <w:p w:rsidR="00F57476" w:rsidRPr="002578C4" w:rsidRDefault="00F57476" w:rsidP="00F57476">
      <w:pPr>
        <w:pStyle w:val="PL"/>
        <w:rPr>
          <w:noProof w:val="0"/>
        </w:rPr>
      </w:pPr>
      <w:r w:rsidRPr="002578C4">
        <w:rPr>
          <w:noProof w:val="0"/>
        </w:rPr>
        <w:t xml:space="preserve">        '307':</w:t>
      </w:r>
    </w:p>
    <w:p w:rsidR="00F57476" w:rsidRPr="002578C4" w:rsidRDefault="00F57476" w:rsidP="00F57476">
      <w:pPr>
        <w:pStyle w:val="PL"/>
        <w:rPr>
          <w:noProof w:val="0"/>
        </w:rPr>
      </w:pPr>
      <w:r w:rsidRPr="002578C4">
        <w:rPr>
          <w:noProof w:val="0"/>
        </w:rPr>
        <w:t xml:space="preserve">          description: Temporary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w:t>
      </w:r>
      <w:proofErr w:type="spellStart"/>
      <w:r>
        <w:rPr>
          <w:noProof w:val="0"/>
        </w:rPr>
        <w:t>AAn</w:t>
      </w:r>
      <w:r w:rsidRPr="002578C4">
        <w:rPr>
          <w:noProof w:val="0"/>
        </w:rPr>
        <w:t>F</w:t>
      </w:r>
      <w:proofErr w:type="spellEnd"/>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F57476" w:rsidRPr="002578C4" w:rsidRDefault="00F57476" w:rsidP="00F57476">
      <w:pPr>
        <w:pStyle w:val="PL"/>
        <w:rPr>
          <w:noProof w:val="0"/>
        </w:rPr>
      </w:pPr>
      <w:r w:rsidRPr="002578C4">
        <w:rPr>
          <w:noProof w:val="0"/>
        </w:rPr>
        <w:t xml:space="preserve">        '308':</w:t>
      </w:r>
    </w:p>
    <w:p w:rsidR="00F57476" w:rsidRPr="002578C4" w:rsidRDefault="00F57476" w:rsidP="00F57476">
      <w:pPr>
        <w:pStyle w:val="PL"/>
        <w:rPr>
          <w:noProof w:val="0"/>
        </w:rPr>
      </w:pPr>
      <w:r w:rsidRPr="002578C4">
        <w:rPr>
          <w:noProof w:val="0"/>
        </w:rPr>
        <w:t xml:space="preserve">          description: Permanent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proofErr w:type="spellStart"/>
      <w:r>
        <w:rPr>
          <w:noProof w:val="0"/>
        </w:rPr>
        <w:t>AAn</w:t>
      </w:r>
      <w:r w:rsidRPr="002578C4">
        <w:rPr>
          <w:noProof w:val="0"/>
        </w:rPr>
        <w:t>F</w:t>
      </w:r>
      <w:proofErr w:type="spellEnd"/>
      <w:r w:rsidRPr="002578C4">
        <w:rPr>
          <w:noProof w:val="0"/>
        </w:rPr>
        <w:t xml:space="preserve">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w:t>
      </w:r>
      <w:proofErr w:type="spellStart"/>
      <w:r>
        <w:rPr>
          <w:noProof w:val="0"/>
        </w:rPr>
        <w:t>AAn</w:t>
      </w:r>
      <w:r w:rsidRPr="002578C4">
        <w:rPr>
          <w:noProof w:val="0"/>
        </w:rPr>
        <w:t>F</w:t>
      </w:r>
      <w:proofErr w:type="spellEnd"/>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751889" w:rsidRDefault="00751889" w:rsidP="00751889">
      <w:pPr>
        <w:pStyle w:val="PL"/>
      </w:pPr>
      <w:r>
        <w:t xml:space="preserve">        '400':</w:t>
      </w:r>
    </w:p>
    <w:p w:rsidR="00751889" w:rsidRDefault="00751889" w:rsidP="00751889">
      <w:pPr>
        <w:pStyle w:val="PL"/>
      </w:pPr>
      <w:r>
        <w:t xml:space="preserve">          $ref: 'TS29571_CommonData.yaml#/components/responses/400'</w:t>
      </w:r>
    </w:p>
    <w:p w:rsidR="00751889" w:rsidRDefault="00751889" w:rsidP="00751889">
      <w:pPr>
        <w:pStyle w:val="PL"/>
      </w:pPr>
      <w:r>
        <w:t xml:space="preserve">        '401':</w:t>
      </w:r>
    </w:p>
    <w:p w:rsidR="00751889" w:rsidRDefault="00751889" w:rsidP="00751889">
      <w:pPr>
        <w:pStyle w:val="PL"/>
      </w:pPr>
      <w:r>
        <w:t xml:space="preserve">          $ref: 'TS29571_CommonData.yaml#/components/responses/401'</w:t>
      </w:r>
    </w:p>
    <w:p w:rsidR="00751889" w:rsidRDefault="00751889" w:rsidP="00751889">
      <w:pPr>
        <w:pStyle w:val="PL"/>
      </w:pPr>
      <w:r>
        <w:t xml:space="preserve">        '403':</w:t>
      </w:r>
    </w:p>
    <w:p w:rsidR="00751889" w:rsidRDefault="00751889" w:rsidP="00751889">
      <w:pPr>
        <w:pStyle w:val="PL"/>
      </w:pPr>
      <w:r>
        <w:t xml:space="preserve">          $ref: 'TS29571_CommonData.yaml#/components/responses/403'</w:t>
      </w:r>
    </w:p>
    <w:p w:rsidR="00751889" w:rsidRDefault="00751889" w:rsidP="00751889">
      <w:pPr>
        <w:pStyle w:val="PL"/>
      </w:pPr>
      <w:r>
        <w:t xml:space="preserve">        '404':</w:t>
      </w:r>
    </w:p>
    <w:p w:rsidR="00751889" w:rsidRDefault="00751889" w:rsidP="00751889">
      <w:pPr>
        <w:pStyle w:val="PL"/>
      </w:pPr>
      <w:r>
        <w:t xml:space="preserve">          $ref: 'TS29571_CommonData.yaml#/components/responses/404'</w:t>
      </w:r>
    </w:p>
    <w:p w:rsidR="00751889" w:rsidRDefault="00751889" w:rsidP="00751889">
      <w:pPr>
        <w:pStyle w:val="PL"/>
      </w:pPr>
      <w:r>
        <w:t xml:space="preserve">        '411':</w:t>
      </w:r>
    </w:p>
    <w:p w:rsidR="00751889" w:rsidRDefault="00751889" w:rsidP="00751889">
      <w:pPr>
        <w:pStyle w:val="PL"/>
      </w:pPr>
      <w:r>
        <w:t xml:space="preserve">          $ref: 'TS29571_CommonData.yaml#/components/responses/411'</w:t>
      </w:r>
    </w:p>
    <w:p w:rsidR="00751889" w:rsidRDefault="00751889" w:rsidP="00751889">
      <w:pPr>
        <w:pStyle w:val="PL"/>
      </w:pPr>
      <w:r>
        <w:t xml:space="preserve">        '413':</w:t>
      </w:r>
    </w:p>
    <w:p w:rsidR="00751889" w:rsidRDefault="00751889" w:rsidP="00751889">
      <w:pPr>
        <w:pStyle w:val="PL"/>
      </w:pPr>
      <w:r>
        <w:t xml:space="preserve">          $ref: 'TS29571_CommonData.yaml#/components/responses/413'</w:t>
      </w:r>
    </w:p>
    <w:p w:rsidR="00751889" w:rsidRDefault="00751889" w:rsidP="00751889">
      <w:pPr>
        <w:pStyle w:val="PL"/>
      </w:pPr>
      <w:r>
        <w:t xml:space="preserve">        '415':</w:t>
      </w:r>
    </w:p>
    <w:p w:rsidR="00751889" w:rsidRDefault="00751889" w:rsidP="00751889">
      <w:pPr>
        <w:pStyle w:val="PL"/>
      </w:pPr>
      <w:r>
        <w:t xml:space="preserve">          $ref: 'TS29571_CommonData.yaml#/components/responses/415'</w:t>
      </w:r>
    </w:p>
    <w:p w:rsidR="00751889" w:rsidRDefault="00751889" w:rsidP="00751889">
      <w:pPr>
        <w:pStyle w:val="PL"/>
      </w:pPr>
      <w:r>
        <w:t xml:space="preserve">        '429':</w:t>
      </w:r>
    </w:p>
    <w:p w:rsidR="00751889" w:rsidRDefault="00751889" w:rsidP="00751889">
      <w:pPr>
        <w:pStyle w:val="PL"/>
      </w:pPr>
      <w:r>
        <w:t xml:space="preserve">          $ref: 'TS29571_CommonData.yaml#/components/responses/429'</w:t>
      </w:r>
    </w:p>
    <w:p w:rsidR="00751889" w:rsidRDefault="00751889" w:rsidP="00751889">
      <w:pPr>
        <w:pStyle w:val="PL"/>
      </w:pPr>
      <w:r>
        <w:t xml:space="preserve">        '500':</w:t>
      </w:r>
    </w:p>
    <w:p w:rsidR="00751889" w:rsidRDefault="00751889" w:rsidP="00751889">
      <w:pPr>
        <w:pStyle w:val="PL"/>
      </w:pPr>
      <w:r>
        <w:t xml:space="preserve">          $ref: 'TS29571_CommonData.yaml#/components/responses/500'</w:t>
      </w:r>
    </w:p>
    <w:p w:rsidR="00751889" w:rsidRDefault="00751889" w:rsidP="00751889">
      <w:pPr>
        <w:pStyle w:val="PL"/>
      </w:pPr>
      <w:r>
        <w:t xml:space="preserve">        '503':</w:t>
      </w:r>
    </w:p>
    <w:p w:rsidR="00751889" w:rsidRDefault="00751889" w:rsidP="00751889">
      <w:pPr>
        <w:pStyle w:val="PL"/>
      </w:pPr>
      <w:r>
        <w:t xml:space="preserve">          $ref: 'TS29571_CommonData.yaml#/components/responses/503'</w:t>
      </w:r>
    </w:p>
    <w:p w:rsidR="00751889" w:rsidRDefault="00751889" w:rsidP="00751889">
      <w:pPr>
        <w:pStyle w:val="PL"/>
      </w:pPr>
      <w:r>
        <w:t xml:space="preserve">        default:</w:t>
      </w:r>
    </w:p>
    <w:p w:rsidR="00C80DF3" w:rsidRDefault="00751889" w:rsidP="00751889">
      <w:pPr>
        <w:pStyle w:val="PL"/>
      </w:pPr>
      <w:r>
        <w:t xml:space="preserve">          $ref: 'TS29571_CommonData.yaml#/components/responses/default'</w:t>
      </w:r>
    </w:p>
    <w:p w:rsidR="00C80DF3" w:rsidRDefault="00C80DF3" w:rsidP="00C80DF3">
      <w:pPr>
        <w:pStyle w:val="PL"/>
      </w:pPr>
      <w:r>
        <w:t>components:</w:t>
      </w:r>
    </w:p>
    <w:p w:rsidR="00C80DF3" w:rsidRDefault="00C80DF3" w:rsidP="00C80DF3">
      <w:pPr>
        <w:pStyle w:val="PL"/>
      </w:pPr>
      <w:r>
        <w:t xml:space="preserve">  securitySchemes:</w:t>
      </w:r>
    </w:p>
    <w:p w:rsidR="00C80DF3" w:rsidRDefault="00C80DF3" w:rsidP="00C80DF3">
      <w:pPr>
        <w:pStyle w:val="PL"/>
      </w:pPr>
      <w:r>
        <w:t xml:space="preserve">    oAuth2ClientCredentials:</w:t>
      </w:r>
    </w:p>
    <w:p w:rsidR="00C80DF3" w:rsidRDefault="00C80DF3" w:rsidP="00C80DF3">
      <w:pPr>
        <w:pStyle w:val="PL"/>
      </w:pPr>
      <w:r>
        <w:t xml:space="preserve">      type: oauth2</w:t>
      </w:r>
    </w:p>
    <w:p w:rsidR="00C80DF3" w:rsidRDefault="00C80DF3" w:rsidP="00C80DF3">
      <w:pPr>
        <w:pStyle w:val="PL"/>
      </w:pPr>
      <w:r>
        <w:t xml:space="preserve">      flows:</w:t>
      </w:r>
    </w:p>
    <w:p w:rsidR="00C80DF3" w:rsidRDefault="00C80DF3" w:rsidP="00C80DF3">
      <w:pPr>
        <w:pStyle w:val="PL"/>
      </w:pPr>
      <w:r>
        <w:t xml:space="preserve">        clientCredentials:</w:t>
      </w:r>
    </w:p>
    <w:p w:rsidR="00C80DF3" w:rsidRDefault="00C80DF3" w:rsidP="00C80DF3">
      <w:pPr>
        <w:pStyle w:val="PL"/>
      </w:pPr>
      <w:r>
        <w:t xml:space="preserve">          tokenUrl: '{nrfApiRoot}/oauth2/token'</w:t>
      </w:r>
    </w:p>
    <w:p w:rsidR="00C80DF3" w:rsidRDefault="00C80DF3" w:rsidP="00C80DF3">
      <w:pPr>
        <w:pStyle w:val="PL"/>
      </w:pPr>
      <w:r>
        <w:t xml:space="preserve">          scopes:</w:t>
      </w:r>
    </w:p>
    <w:p w:rsidR="00C80DF3" w:rsidRDefault="00C80DF3" w:rsidP="00C80DF3">
      <w:pPr>
        <w:pStyle w:val="PL"/>
      </w:pPr>
      <w:r>
        <w:t xml:space="preserve">            naanf_akma: Access to the Naanf_AKMA</w:t>
      </w:r>
      <w:r>
        <w:rPr>
          <w:lang w:eastAsia="zh-CN"/>
        </w:rPr>
        <w:t xml:space="preserve"> </w:t>
      </w:r>
      <w:r>
        <w:t>API</w:t>
      </w:r>
    </w:p>
    <w:p w:rsidR="00C80DF3" w:rsidRDefault="00C80DF3" w:rsidP="00C80DF3">
      <w:pPr>
        <w:pStyle w:val="PL"/>
        <w:rPr>
          <w:lang w:val="en-GB" w:eastAsia="zh-CN"/>
        </w:rPr>
      </w:pPr>
      <w:r>
        <w:t xml:space="preserve">  schemas: </w:t>
      </w:r>
    </w:p>
    <w:p w:rsidR="00C80DF3" w:rsidRDefault="00C80DF3" w:rsidP="00C80DF3">
      <w:pPr>
        <w:pStyle w:val="PL"/>
      </w:pPr>
      <w:r>
        <w:t xml:space="preserve">    </w:t>
      </w:r>
      <w:bookmarkStart w:id="304" w:name="OLE_LINK91"/>
      <w:bookmarkStart w:id="305" w:name="OLE_LINK92"/>
      <w:r>
        <w:t>AkmaKeyInfo</w:t>
      </w:r>
      <w:bookmarkEnd w:id="304"/>
      <w:bookmarkEnd w:id="305"/>
      <w:r>
        <w:t>:</w:t>
      </w:r>
    </w:p>
    <w:p w:rsidR="00C80DF3" w:rsidRDefault="00C80DF3" w:rsidP="00C80DF3">
      <w:pPr>
        <w:pStyle w:val="PL"/>
      </w:pPr>
      <w:r>
        <w:t xml:space="preserve">      type: object</w:t>
      </w:r>
    </w:p>
    <w:p w:rsidR="00C80DF3" w:rsidRDefault="00C80DF3" w:rsidP="00C80DF3">
      <w:pPr>
        <w:pStyle w:val="PL"/>
      </w:pPr>
      <w:r>
        <w:t xml:space="preserve">      properties:</w:t>
      </w:r>
    </w:p>
    <w:p w:rsidR="00C80DF3" w:rsidRDefault="00C80DF3" w:rsidP="00C80DF3">
      <w:pPr>
        <w:pStyle w:val="PL"/>
      </w:pPr>
      <w:r>
        <w:t xml:space="preserve">        </w:t>
      </w:r>
      <w:r>
        <w:rPr>
          <w:lang w:eastAsia="zh-CN"/>
        </w:rPr>
        <w:t>suppFeat</w:t>
      </w:r>
      <w:r>
        <w:t>:</w:t>
      </w:r>
    </w:p>
    <w:p w:rsidR="00C80DF3" w:rsidRDefault="00C80DF3" w:rsidP="00C80DF3">
      <w:pPr>
        <w:pStyle w:val="PL"/>
      </w:pPr>
      <w:r>
        <w:t xml:space="preserve">          $ref: 'TS29571_CommonData.yaml#/components/schemas/</w:t>
      </w:r>
      <w:r>
        <w:rPr>
          <w:lang w:eastAsia="zh-CN"/>
        </w:rPr>
        <w:t>SupportedFeatures</w:t>
      </w:r>
      <w:r>
        <w:t>'</w:t>
      </w:r>
    </w:p>
    <w:p w:rsidR="00C80DF3" w:rsidRDefault="00C80DF3" w:rsidP="00C80DF3">
      <w:pPr>
        <w:pStyle w:val="PL"/>
        <w:rPr>
          <w:lang w:eastAsia="es-ES"/>
        </w:rPr>
      </w:pPr>
      <w:r>
        <w:rPr>
          <w:lang w:eastAsia="es-ES"/>
        </w:rPr>
        <w:t xml:space="preserve">        </w:t>
      </w:r>
      <w:r>
        <w:t>supi</w:t>
      </w:r>
      <w:r>
        <w:rPr>
          <w:lang w:eastAsia="es-ES"/>
        </w:rPr>
        <w:t>:</w:t>
      </w:r>
    </w:p>
    <w:p w:rsidR="00C80DF3" w:rsidRDefault="00C80DF3" w:rsidP="00C80DF3">
      <w:pPr>
        <w:pStyle w:val="PL"/>
        <w:rPr>
          <w:lang w:eastAsia="es-ES"/>
        </w:rPr>
      </w:pPr>
      <w:r>
        <w:rPr>
          <w:lang w:eastAsia="es-ES"/>
        </w:rPr>
        <w:t xml:space="preserve">          $ref: 'TS29571_CommonData.yaml#/components/schemas/Supi'</w:t>
      </w:r>
    </w:p>
    <w:p w:rsidR="00C80DF3" w:rsidRDefault="00C80DF3" w:rsidP="00C80DF3">
      <w:pPr>
        <w:pStyle w:val="PL"/>
        <w:rPr>
          <w:lang w:val="en-GB"/>
        </w:rPr>
      </w:pPr>
      <w:r>
        <w:t xml:space="preserve">        aKId:</w:t>
      </w:r>
    </w:p>
    <w:p w:rsidR="00C80DF3" w:rsidRDefault="00C80DF3" w:rsidP="00C80DF3">
      <w:pPr>
        <w:pStyle w:val="PL"/>
      </w:pPr>
      <w:r>
        <w:t xml:space="preserve">          $ref: 'TS29522_AKMA.yaml#/components/schemas/AKId'</w:t>
      </w:r>
    </w:p>
    <w:p w:rsidR="00C80DF3" w:rsidRDefault="00C80DF3" w:rsidP="00C80DF3">
      <w:pPr>
        <w:pStyle w:val="PL"/>
      </w:pPr>
      <w:r>
        <w:t xml:space="preserve">        </w:t>
      </w:r>
      <w:r>
        <w:rPr>
          <w:lang w:eastAsia="zh-CN"/>
        </w:rPr>
        <w:t>kAkma</w:t>
      </w:r>
      <w:r>
        <w:t>:</w:t>
      </w:r>
    </w:p>
    <w:p w:rsidR="00C80DF3" w:rsidRDefault="00C80DF3" w:rsidP="00C80DF3">
      <w:pPr>
        <w:pStyle w:val="PL"/>
      </w:pPr>
      <w:r>
        <w:t xml:space="preserve">          type: string</w:t>
      </w:r>
    </w:p>
    <w:p w:rsidR="00C80DF3" w:rsidRDefault="00C80DF3" w:rsidP="00C80DF3">
      <w:pPr>
        <w:pStyle w:val="PL"/>
      </w:pPr>
      <w:r>
        <w:t xml:space="preserve">      required:</w:t>
      </w:r>
    </w:p>
    <w:p w:rsidR="00C80DF3" w:rsidRDefault="00C80DF3" w:rsidP="00C80DF3">
      <w:pPr>
        <w:pStyle w:val="PL"/>
      </w:pPr>
      <w:r>
        <w:t xml:space="preserve">        - supi</w:t>
      </w:r>
    </w:p>
    <w:p w:rsidR="00C80DF3" w:rsidRDefault="00C80DF3" w:rsidP="00C80DF3">
      <w:pPr>
        <w:pStyle w:val="PL"/>
      </w:pPr>
      <w:r>
        <w:t xml:space="preserve">        - aKId</w:t>
      </w:r>
    </w:p>
    <w:p w:rsidR="00C80DF3" w:rsidRDefault="00C80DF3" w:rsidP="00C80DF3">
      <w:pPr>
        <w:pStyle w:val="PL"/>
      </w:pPr>
      <w:r>
        <w:t xml:space="preserve">        - </w:t>
      </w:r>
      <w:r>
        <w:rPr>
          <w:lang w:eastAsia="zh-CN"/>
        </w:rPr>
        <w:t>kAkma</w:t>
      </w:r>
    </w:p>
    <w:p w:rsidR="008A6D4A" w:rsidRPr="008A27A6" w:rsidRDefault="008A6D4A" w:rsidP="008A6D4A"/>
    <w:p w:rsidR="003446B6" w:rsidRPr="004D3578" w:rsidRDefault="008A6D4A" w:rsidP="003446B6">
      <w:pPr>
        <w:pStyle w:val="8"/>
      </w:pPr>
      <w:bookmarkStart w:id="306" w:name="historyclause"/>
      <w:r w:rsidRPr="004D3578">
        <w:br w:type="page"/>
      </w:r>
      <w:bookmarkStart w:id="307" w:name="_Toc2086459"/>
      <w:bookmarkStart w:id="308" w:name="_Toc66224261"/>
      <w:bookmarkEnd w:id="306"/>
      <w:r w:rsidR="003446B6" w:rsidRPr="004D3578">
        <w:lastRenderedPageBreak/>
        <w:t>Annex &lt;X&gt; (informative):</w:t>
      </w:r>
      <w:r w:rsidR="003446B6" w:rsidRPr="004D3578">
        <w:br/>
        <w:t>Change history</w:t>
      </w:r>
      <w:bookmarkEnd w:id="307"/>
      <w:bookmarkEnd w:id="3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555DF8">
        <w:tc>
          <w:tcPr>
            <w:tcW w:w="800" w:type="dxa"/>
            <w:shd w:val="pct10" w:color="auto" w:fill="FFFFFF"/>
          </w:tcPr>
          <w:p w:rsidR="008A6D4A" w:rsidRPr="0016361A" w:rsidRDefault="008A6D4A" w:rsidP="00D66618">
            <w:pPr>
              <w:pStyle w:val="TAL"/>
              <w:rPr>
                <w:b/>
                <w:sz w:val="16"/>
              </w:rPr>
            </w:pPr>
            <w:r w:rsidRPr="0016361A">
              <w:rPr>
                <w:b/>
                <w:sz w:val="16"/>
              </w:rPr>
              <w:t>Date</w:t>
            </w:r>
          </w:p>
        </w:tc>
        <w:tc>
          <w:tcPr>
            <w:tcW w:w="853" w:type="dxa"/>
            <w:shd w:val="pct10" w:color="auto" w:fill="FFFFFF"/>
          </w:tcPr>
          <w:p w:rsidR="008A6D4A" w:rsidRPr="0016361A" w:rsidRDefault="008A6D4A" w:rsidP="00D66618">
            <w:pPr>
              <w:pStyle w:val="TAL"/>
              <w:rPr>
                <w:b/>
                <w:sz w:val="16"/>
              </w:rPr>
            </w:pPr>
            <w:r w:rsidRPr="0016361A">
              <w:rPr>
                <w:b/>
                <w:sz w:val="16"/>
              </w:rPr>
              <w:t>Meeting</w:t>
            </w:r>
          </w:p>
        </w:tc>
        <w:tc>
          <w:tcPr>
            <w:tcW w:w="1041" w:type="dxa"/>
            <w:shd w:val="pct10" w:color="auto" w:fill="FFFFFF"/>
          </w:tcPr>
          <w:p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C80DF3" w:rsidRPr="00B54FF5" w:rsidTr="00555DF8">
        <w:tc>
          <w:tcPr>
            <w:tcW w:w="800" w:type="dxa"/>
            <w:shd w:val="solid" w:color="FFFFFF" w:fill="auto"/>
          </w:tcPr>
          <w:p w:rsidR="00C80DF3" w:rsidRPr="0016361A"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P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16361A" w:rsidRDefault="00C80DF3" w:rsidP="00C80DF3">
            <w:pPr>
              <w:pStyle w:val="TAL"/>
              <w:rPr>
                <w:sz w:val="16"/>
                <w:szCs w:val="16"/>
              </w:rPr>
            </w:pPr>
            <w:r>
              <w:t>TS skeleton</w:t>
            </w:r>
            <w:r>
              <w:rPr>
                <w:rFonts w:hint="eastAsia"/>
                <w:lang w:eastAsia="zh-CN"/>
              </w:rPr>
              <w:t xml:space="preserve"> of </w:t>
            </w:r>
            <w:r w:rsidRPr="00C80DF3">
              <w:t>AKMA Anchor Services</w:t>
            </w:r>
            <w:r>
              <w:t>.</w:t>
            </w:r>
          </w:p>
        </w:tc>
        <w:tc>
          <w:tcPr>
            <w:tcW w:w="708" w:type="dxa"/>
            <w:shd w:val="solid" w:color="FFFFFF" w:fill="auto"/>
          </w:tcPr>
          <w:p w:rsidR="00C80DF3" w:rsidRPr="0016361A" w:rsidRDefault="00C80DF3" w:rsidP="00C80DF3">
            <w:pPr>
              <w:pStyle w:val="TAC"/>
              <w:rPr>
                <w:sz w:val="16"/>
                <w:szCs w:val="16"/>
              </w:rPr>
            </w:pPr>
            <w:r>
              <w:rPr>
                <w:rFonts w:hint="eastAsia"/>
                <w:sz w:val="16"/>
                <w:szCs w:val="16"/>
              </w:rPr>
              <w:t>0</w:t>
            </w:r>
            <w:r>
              <w:rPr>
                <w:sz w:val="16"/>
                <w:szCs w:val="16"/>
              </w:rPr>
              <w:t>.0.0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C80DF3" w:rsidRDefault="00C80DF3" w:rsidP="00C80DF3">
            <w:pPr>
              <w:pStyle w:val="TAL"/>
            </w:pPr>
            <w:r>
              <w:t>Inclusion of documents agreed in CT3#</w:t>
            </w:r>
            <w:r>
              <w:rPr>
                <w:lang w:eastAsia="zh-CN"/>
              </w:rPr>
              <w:t>112e</w:t>
            </w:r>
            <w:r>
              <w:t xml:space="preserve"> </w:t>
            </w:r>
            <w:bookmarkStart w:id="309" w:name="OLE_LINK13"/>
            <w:bookmarkStart w:id="310" w:name="OLE_LINK14"/>
            <w:r>
              <w:t>C3-205585</w:t>
            </w:r>
            <w:bookmarkEnd w:id="309"/>
            <w:bookmarkEnd w:id="310"/>
            <w:r>
              <w:t xml:space="preserve">, </w:t>
            </w:r>
            <w:r w:rsidRPr="00C80DF3">
              <w:t>C3-20558</w:t>
            </w:r>
            <w:r>
              <w:t>6</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.1.0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Default="00C80DF3" w:rsidP="00C80DF3">
            <w:pPr>
              <w:pStyle w:val="TAL"/>
            </w:pPr>
            <w:r>
              <w:t>Inclusion of documents agreed in CT3#</w:t>
            </w:r>
            <w:r>
              <w:rPr>
                <w:lang w:eastAsia="zh-CN"/>
              </w:rPr>
              <w:t>113e</w:t>
            </w:r>
            <w:r>
              <w:t xml:space="preserve"> </w:t>
            </w:r>
            <w:bookmarkStart w:id="311" w:name="OLE_LINK15"/>
            <w:bookmarkStart w:id="312" w:name="OLE_LINK16"/>
            <w:r>
              <w:t>C3-210291</w:t>
            </w:r>
            <w:bookmarkEnd w:id="311"/>
            <w:bookmarkEnd w:id="312"/>
            <w:r>
              <w:t xml:space="preserve">, </w:t>
            </w:r>
            <w:r w:rsidRPr="00C80DF3">
              <w:t>C3-21029</w:t>
            </w:r>
            <w:r>
              <w:t xml:space="preserve">2, </w:t>
            </w:r>
            <w:r w:rsidRPr="00C80DF3">
              <w:t>C3-210</w:t>
            </w:r>
            <w:r>
              <w:t xml:space="preserve">222, </w:t>
            </w:r>
            <w:r w:rsidRPr="00C80DF3">
              <w:t>C3-21029</w:t>
            </w:r>
            <w:r>
              <w:t xml:space="preserve">3, </w:t>
            </w:r>
            <w:r w:rsidRPr="00C80DF3">
              <w:t>C3-21029</w:t>
            </w:r>
            <w:r>
              <w:t xml:space="preserve">4, </w:t>
            </w:r>
            <w:r w:rsidRPr="00C80DF3">
              <w:t>C3-21029</w:t>
            </w:r>
            <w:r>
              <w:t>5</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w:t>
            </w:r>
            <w:r w:rsidR="003769E3">
              <w:rPr>
                <w:sz w:val="16"/>
                <w:szCs w:val="16"/>
              </w:rPr>
              <w:t>2</w:t>
            </w:r>
            <w:r>
              <w:rPr>
                <w:sz w:val="16"/>
                <w:szCs w:val="16"/>
              </w:rPr>
              <w:t>.0</w:t>
            </w:r>
          </w:p>
        </w:tc>
      </w:tr>
      <w:tr w:rsidR="003769E3" w:rsidRPr="00B54FF5" w:rsidTr="00C80DF3">
        <w:tc>
          <w:tcPr>
            <w:tcW w:w="800" w:type="dxa"/>
            <w:shd w:val="solid" w:color="FFFFFF" w:fill="auto"/>
          </w:tcPr>
          <w:p w:rsidR="003769E3" w:rsidRDefault="003769E3" w:rsidP="003769E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3769E3" w:rsidRDefault="003769E3" w:rsidP="003769E3">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rsidR="003769E3" w:rsidRPr="0016361A" w:rsidRDefault="003769E3" w:rsidP="003769E3">
            <w:pPr>
              <w:pStyle w:val="TAC"/>
              <w:rPr>
                <w:sz w:val="16"/>
                <w:szCs w:val="16"/>
              </w:rPr>
            </w:pPr>
          </w:p>
        </w:tc>
        <w:tc>
          <w:tcPr>
            <w:tcW w:w="425" w:type="dxa"/>
            <w:shd w:val="solid" w:color="FFFFFF" w:fill="auto"/>
          </w:tcPr>
          <w:p w:rsidR="003769E3" w:rsidRPr="0016361A" w:rsidRDefault="003769E3" w:rsidP="003769E3">
            <w:pPr>
              <w:pStyle w:val="TAL"/>
              <w:rPr>
                <w:sz w:val="16"/>
                <w:szCs w:val="16"/>
              </w:rPr>
            </w:pPr>
          </w:p>
        </w:tc>
        <w:tc>
          <w:tcPr>
            <w:tcW w:w="425" w:type="dxa"/>
            <w:shd w:val="solid" w:color="FFFFFF" w:fill="auto"/>
          </w:tcPr>
          <w:p w:rsidR="003769E3" w:rsidRPr="0016361A" w:rsidRDefault="003769E3" w:rsidP="003769E3">
            <w:pPr>
              <w:pStyle w:val="TAR"/>
              <w:rPr>
                <w:sz w:val="16"/>
                <w:szCs w:val="16"/>
              </w:rPr>
            </w:pPr>
          </w:p>
        </w:tc>
        <w:tc>
          <w:tcPr>
            <w:tcW w:w="425" w:type="dxa"/>
            <w:shd w:val="solid" w:color="FFFFFF" w:fill="auto"/>
          </w:tcPr>
          <w:p w:rsidR="003769E3" w:rsidRPr="0016361A" w:rsidRDefault="003769E3" w:rsidP="003769E3">
            <w:pPr>
              <w:pStyle w:val="TAC"/>
              <w:rPr>
                <w:sz w:val="16"/>
                <w:szCs w:val="16"/>
              </w:rPr>
            </w:pPr>
          </w:p>
        </w:tc>
        <w:tc>
          <w:tcPr>
            <w:tcW w:w="4962" w:type="dxa"/>
            <w:shd w:val="solid" w:color="FFFFFF" w:fill="auto"/>
          </w:tcPr>
          <w:p w:rsidR="003769E3" w:rsidRDefault="003769E3" w:rsidP="003769E3">
            <w:pPr>
              <w:pStyle w:val="TAL"/>
            </w:pPr>
            <w:r>
              <w:t>Inclusion of documents agreed in CT3#</w:t>
            </w:r>
            <w:r>
              <w:rPr>
                <w:lang w:eastAsia="zh-CN"/>
              </w:rPr>
              <w:t>114e</w:t>
            </w:r>
            <w:r>
              <w:t xml:space="preserve"> C3-211238</w:t>
            </w:r>
            <w:r>
              <w:rPr>
                <w:lang w:eastAsia="zh-CN"/>
              </w:rPr>
              <w:t>.</w:t>
            </w:r>
            <w:r w:rsidRPr="003769E3">
              <w:rPr>
                <w:lang w:eastAsia="zh-CN"/>
              </w:rPr>
              <w:t xml:space="preserve"> C3-21</w:t>
            </w:r>
            <w:r>
              <w:rPr>
                <w:lang w:eastAsia="zh-CN"/>
              </w:rPr>
              <w:t xml:space="preserve">396, </w:t>
            </w:r>
            <w:r w:rsidRPr="003769E3">
              <w:rPr>
                <w:lang w:eastAsia="zh-CN"/>
              </w:rPr>
              <w:t>C3-21</w:t>
            </w:r>
            <w:r>
              <w:rPr>
                <w:lang w:eastAsia="zh-CN"/>
              </w:rPr>
              <w:t xml:space="preserve">1397, </w:t>
            </w:r>
            <w:r w:rsidRPr="003769E3">
              <w:rPr>
                <w:lang w:eastAsia="zh-CN"/>
              </w:rPr>
              <w:t>C3-</w:t>
            </w:r>
            <w:proofErr w:type="gramStart"/>
            <w:r w:rsidRPr="003769E3">
              <w:rPr>
                <w:lang w:eastAsia="zh-CN"/>
              </w:rPr>
              <w:t>21</w:t>
            </w:r>
            <w:r>
              <w:rPr>
                <w:lang w:eastAsia="zh-CN"/>
              </w:rPr>
              <w:t xml:space="preserve">1398,  </w:t>
            </w:r>
            <w:r w:rsidRPr="003769E3">
              <w:rPr>
                <w:lang w:eastAsia="zh-CN"/>
              </w:rPr>
              <w:t>C</w:t>
            </w:r>
            <w:proofErr w:type="gramEnd"/>
            <w:r w:rsidRPr="003769E3">
              <w:rPr>
                <w:lang w:eastAsia="zh-CN"/>
              </w:rPr>
              <w:t>3-21</w:t>
            </w:r>
            <w:r>
              <w:rPr>
                <w:lang w:eastAsia="zh-CN"/>
              </w:rPr>
              <w:t xml:space="preserve">1399, </w:t>
            </w:r>
            <w:r w:rsidRPr="003769E3">
              <w:rPr>
                <w:lang w:eastAsia="zh-CN"/>
              </w:rPr>
              <w:t>C3-21</w:t>
            </w:r>
            <w:r>
              <w:rPr>
                <w:lang w:eastAsia="zh-CN"/>
              </w:rPr>
              <w:t xml:space="preserve">1400, and </w:t>
            </w:r>
            <w:r w:rsidRPr="003769E3">
              <w:rPr>
                <w:lang w:eastAsia="zh-CN"/>
              </w:rPr>
              <w:t>C3-21</w:t>
            </w:r>
            <w:r>
              <w:rPr>
                <w:lang w:eastAsia="zh-CN"/>
              </w:rPr>
              <w:t>1401.</w:t>
            </w:r>
          </w:p>
        </w:tc>
        <w:tc>
          <w:tcPr>
            <w:tcW w:w="708" w:type="dxa"/>
            <w:shd w:val="solid" w:color="FFFFFF" w:fill="auto"/>
          </w:tcPr>
          <w:p w:rsidR="003769E3" w:rsidRDefault="003769E3" w:rsidP="003769E3">
            <w:pPr>
              <w:pStyle w:val="TAC"/>
              <w:rPr>
                <w:sz w:val="16"/>
                <w:szCs w:val="16"/>
              </w:rPr>
            </w:pPr>
            <w:r>
              <w:rPr>
                <w:rFonts w:hint="eastAsia"/>
                <w:sz w:val="16"/>
                <w:szCs w:val="16"/>
              </w:rPr>
              <w:t>0</w:t>
            </w:r>
            <w:r>
              <w:rPr>
                <w:sz w:val="16"/>
                <w:szCs w:val="16"/>
              </w:rPr>
              <w:t>.3.0</w:t>
            </w:r>
          </w:p>
        </w:tc>
      </w:tr>
    </w:tbl>
    <w:p w:rsidR="00D66618" w:rsidRDefault="00D66618" w:rsidP="00555DF8"/>
    <w:sectPr w:rsidR="00D66618"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2ED3" w:rsidRDefault="00F92ED3">
      <w:r>
        <w:separator/>
      </w:r>
    </w:p>
  </w:endnote>
  <w:endnote w:type="continuationSeparator" w:id="0">
    <w:p w:rsidR="00F92ED3" w:rsidRDefault="00F9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2ED3" w:rsidRDefault="00F92ED3">
      <w:r>
        <w:separator/>
      </w:r>
    </w:p>
  </w:footnote>
  <w:footnote w:type="continuationSeparator" w:id="0">
    <w:p w:rsidR="00F92ED3" w:rsidRDefault="00F9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6C0">
      <w:rPr>
        <w:rFonts w:ascii="Arial" w:hAnsi="Arial" w:cs="Arial"/>
        <w:b/>
        <w:noProof/>
        <w:sz w:val="18"/>
        <w:szCs w:val="18"/>
      </w:rPr>
      <w:t>3GPP TS 29.535 V0.3.0 (2021-03)</w:t>
    </w:r>
    <w:r>
      <w:rPr>
        <w:rFonts w:ascii="Arial" w:hAnsi="Arial" w:cs="Arial"/>
        <w:b/>
        <w:sz w:val="18"/>
        <w:szCs w:val="18"/>
      </w:rPr>
      <w:fldChar w:fldCharType="end"/>
    </w:r>
  </w:p>
  <w:p w:rsidR="003769E3" w:rsidRDefault="00376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3769E3" w:rsidRDefault="00376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6C0">
      <w:rPr>
        <w:rFonts w:ascii="Arial" w:hAnsi="Arial" w:cs="Arial"/>
        <w:b/>
        <w:noProof/>
        <w:sz w:val="18"/>
        <w:szCs w:val="18"/>
      </w:rPr>
      <w:t>Release 17</w:t>
    </w:r>
    <w:r>
      <w:rPr>
        <w:rFonts w:ascii="Arial" w:hAnsi="Arial" w:cs="Arial"/>
        <w:b/>
        <w:sz w:val="18"/>
        <w:szCs w:val="18"/>
      </w:rPr>
      <w:fldChar w:fldCharType="end"/>
    </w:r>
  </w:p>
  <w:p w:rsidR="003769E3" w:rsidRDefault="003769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069"/>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5500D"/>
    <w:rsid w:val="002675F0"/>
    <w:rsid w:val="00283A43"/>
    <w:rsid w:val="002B6339"/>
    <w:rsid w:val="002D46C0"/>
    <w:rsid w:val="002E00EE"/>
    <w:rsid w:val="003172DC"/>
    <w:rsid w:val="00343E25"/>
    <w:rsid w:val="003446B6"/>
    <w:rsid w:val="0035462D"/>
    <w:rsid w:val="003765B8"/>
    <w:rsid w:val="003769E3"/>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55DF8"/>
    <w:rsid w:val="00565087"/>
    <w:rsid w:val="00583C98"/>
    <w:rsid w:val="00597B11"/>
    <w:rsid w:val="005D2E01"/>
    <w:rsid w:val="005D7526"/>
    <w:rsid w:val="005E32BD"/>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51889"/>
    <w:rsid w:val="007547BA"/>
    <w:rsid w:val="00772BDE"/>
    <w:rsid w:val="00774DA4"/>
    <w:rsid w:val="00781F0F"/>
    <w:rsid w:val="007B600E"/>
    <w:rsid w:val="007C67DC"/>
    <w:rsid w:val="007F0F4A"/>
    <w:rsid w:val="008028A4"/>
    <w:rsid w:val="00830747"/>
    <w:rsid w:val="008768CA"/>
    <w:rsid w:val="00886A82"/>
    <w:rsid w:val="008A6D4A"/>
    <w:rsid w:val="008C384C"/>
    <w:rsid w:val="008E40EF"/>
    <w:rsid w:val="008E5A16"/>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7402B"/>
    <w:rsid w:val="00A82346"/>
    <w:rsid w:val="00A92BA1"/>
    <w:rsid w:val="00AC2304"/>
    <w:rsid w:val="00AC6BC6"/>
    <w:rsid w:val="00AE65E2"/>
    <w:rsid w:val="00B12381"/>
    <w:rsid w:val="00B15449"/>
    <w:rsid w:val="00B251F0"/>
    <w:rsid w:val="00B54FF5"/>
    <w:rsid w:val="00B72AC1"/>
    <w:rsid w:val="00B770CB"/>
    <w:rsid w:val="00B77897"/>
    <w:rsid w:val="00B84080"/>
    <w:rsid w:val="00B93086"/>
    <w:rsid w:val="00BA19ED"/>
    <w:rsid w:val="00BA4B8D"/>
    <w:rsid w:val="00BB356C"/>
    <w:rsid w:val="00BB53BB"/>
    <w:rsid w:val="00BB7F9F"/>
    <w:rsid w:val="00BC0F7D"/>
    <w:rsid w:val="00BD7D31"/>
    <w:rsid w:val="00BE3255"/>
    <w:rsid w:val="00BF128E"/>
    <w:rsid w:val="00C074DD"/>
    <w:rsid w:val="00C1496A"/>
    <w:rsid w:val="00C14A8B"/>
    <w:rsid w:val="00C252F0"/>
    <w:rsid w:val="00C33079"/>
    <w:rsid w:val="00C45231"/>
    <w:rsid w:val="00C72833"/>
    <w:rsid w:val="00C80DF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266A"/>
    <w:rsid w:val="00F463F6"/>
    <w:rsid w:val="00F57476"/>
    <w:rsid w:val="00F62A11"/>
    <w:rsid w:val="00F653B8"/>
    <w:rsid w:val="00F75A55"/>
    <w:rsid w:val="00F9008D"/>
    <w:rsid w:val="00F92ED3"/>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 w:type="character" w:customStyle="1" w:styleId="TFChar">
    <w:name w:val="TF Char"/>
    <w:link w:val="TF"/>
    <w:locked/>
    <w:rsid w:val="00C80D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AA94-A3DE-44F1-8C2A-E294BB32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5660</Words>
  <Characters>32267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3</cp:revision>
  <cp:lastPrinted>2019-02-25T14:05:00Z</cp:lastPrinted>
  <dcterms:created xsi:type="dcterms:W3CDTF">2021-03-09T15:16:00Z</dcterms:created>
  <dcterms:modified xsi:type="dcterms:W3CDTF">2021-03-11T01:12:00Z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